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3"/>
        <w:gridCol w:w="3969"/>
      </w:tblGrid>
      <w:tr w:rsidR="00EA42AE" w:rsidRPr="002C5891" w14:paraId="531D8894" w14:textId="77777777" w:rsidTr="00E25B32">
        <w:trPr>
          <w:trHeight w:hRule="exact" w:val="1433"/>
        </w:trPr>
        <w:tc>
          <w:tcPr>
            <w:tcW w:w="5103" w:type="dxa"/>
          </w:tcPr>
          <w:p w14:paraId="4C255108" w14:textId="77777777" w:rsidR="00EA42AE" w:rsidRPr="002C5891" w:rsidRDefault="00AD4A4D" w:rsidP="00FC39FA">
            <w:pPr>
              <w:jc w:val="both"/>
              <w:rPr>
                <w:rFonts w:cs="Arial"/>
              </w:rPr>
            </w:pPr>
            <w:r>
              <w:rPr>
                <w:rFonts w:cs="Arial"/>
                <w:noProof/>
                <w:lang w:eastAsia="et-EE"/>
              </w:rPr>
              <w:drawing>
                <wp:anchor distT="0" distB="0" distL="114300" distR="114300" simplePos="0" relativeHeight="251660288" behindDoc="0" locked="0" layoutInCell="1" allowOverlap="1" wp14:anchorId="22B7A0B5" wp14:editId="799D074F">
                  <wp:simplePos x="0" y="0"/>
                  <wp:positionH relativeFrom="page">
                    <wp:posOffset>-864235</wp:posOffset>
                  </wp:positionH>
                  <wp:positionV relativeFrom="page">
                    <wp:posOffset>-144145</wp:posOffset>
                  </wp:positionV>
                  <wp:extent cx="2937600" cy="957600"/>
                  <wp:effectExtent l="0" t="0" r="0" b="0"/>
                  <wp:wrapNone/>
                  <wp:docPr id="2" name="Pilt 2" descr="sotskindl_vapp_est_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otskindl_vapp_est_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7600" cy="957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69" w:type="dxa"/>
          </w:tcPr>
          <w:p w14:paraId="4BF9F0FA" w14:textId="70AACA85" w:rsidR="00587F56" w:rsidRPr="00FC39FA" w:rsidRDefault="00587F56" w:rsidP="00FC39FA">
            <w:pPr>
              <w:pStyle w:val="AK"/>
              <w:jc w:val="both"/>
              <w:rPr>
                <w:rFonts w:cs="Arial"/>
                <w:sz w:val="18"/>
                <w:szCs w:val="18"/>
              </w:rPr>
            </w:pPr>
          </w:p>
          <w:p w14:paraId="4E9E9304" w14:textId="6328467A" w:rsidR="00587F56" w:rsidRPr="00FC39FA" w:rsidRDefault="00587F56" w:rsidP="00FC39FA">
            <w:pPr>
              <w:pStyle w:val="AK"/>
              <w:jc w:val="both"/>
              <w:rPr>
                <w:rFonts w:cs="Arial"/>
                <w:sz w:val="18"/>
                <w:szCs w:val="18"/>
              </w:rPr>
            </w:pPr>
          </w:p>
          <w:p w14:paraId="69BEADC7" w14:textId="1B24A165" w:rsidR="00D35360" w:rsidRPr="00FC39FA" w:rsidRDefault="00D35360" w:rsidP="00FC39FA">
            <w:pPr>
              <w:pStyle w:val="AK"/>
              <w:jc w:val="both"/>
              <w:rPr>
                <w:rFonts w:cs="Arial"/>
                <w:sz w:val="18"/>
                <w:szCs w:val="18"/>
              </w:rPr>
            </w:pPr>
          </w:p>
        </w:tc>
      </w:tr>
      <w:tr w:rsidR="00BD4152" w:rsidRPr="00FC39FA" w14:paraId="02BE685C" w14:textId="77777777" w:rsidTr="00E25B32">
        <w:trPr>
          <w:trHeight w:hRule="exact" w:val="1858"/>
        </w:trPr>
        <w:tc>
          <w:tcPr>
            <w:tcW w:w="5103" w:type="dxa"/>
          </w:tcPr>
          <w:p w14:paraId="2F0D7513" w14:textId="77777777" w:rsidR="00590F0F" w:rsidRPr="00FC39FA" w:rsidRDefault="00590F0F" w:rsidP="00FC39FA">
            <w:pPr>
              <w:jc w:val="both"/>
              <w:rPr>
                <w:rFonts w:cs="Arial"/>
              </w:rPr>
            </w:pPr>
          </w:p>
          <w:p w14:paraId="3251358A" w14:textId="4EC74821" w:rsidR="001153DF" w:rsidRPr="00FC39FA" w:rsidRDefault="00A369A9" w:rsidP="00FC39FA">
            <w:pPr>
              <w:jc w:val="both"/>
              <w:rPr>
                <w:rFonts w:cs="Arial"/>
              </w:rPr>
            </w:pPr>
            <w:r w:rsidRPr="00FC39FA">
              <w:rPr>
                <w:rFonts w:cs="Arial"/>
              </w:rPr>
              <w:fldChar w:fldCharType="begin"/>
            </w:r>
            <w:r w:rsidR="00E35627">
              <w:rPr>
                <w:rFonts w:cs="Arial"/>
              </w:rPr>
              <w:instrText xml:space="preserve"> delta_recipientPersonName_1  \* MERGEFORMAT</w:instrText>
            </w:r>
            <w:r w:rsidRPr="00FC39FA">
              <w:rPr>
                <w:rFonts w:cs="Arial"/>
              </w:rPr>
              <w:fldChar w:fldCharType="separate"/>
            </w:r>
            <w:r w:rsidR="00E35627">
              <w:rPr>
                <w:rFonts w:cs="Arial"/>
              </w:rPr>
              <w:t>Merle Purre-Org</w:t>
            </w:r>
            <w:r w:rsidRPr="00FC39FA">
              <w:rPr>
                <w:rFonts w:cs="Arial"/>
              </w:rPr>
              <w:fldChar w:fldCharType="end"/>
            </w:r>
          </w:p>
          <w:p w14:paraId="707FCE97" w14:textId="48731188" w:rsidR="00BD4152" w:rsidRPr="00FC39FA" w:rsidRDefault="00EA0C0F" w:rsidP="00FC39FA">
            <w:pPr>
              <w:jc w:val="both"/>
              <w:rPr>
                <w:rFonts w:cs="Arial"/>
              </w:rPr>
            </w:pPr>
            <w:r w:rsidRPr="00FC39FA">
              <w:rPr>
                <w:rFonts w:cs="Arial"/>
              </w:rPr>
              <w:fldChar w:fldCharType="begin"/>
            </w:r>
            <w:r w:rsidR="00E35627">
              <w:rPr>
                <w:rFonts w:cs="Arial"/>
              </w:rPr>
              <w:instrText xml:space="preserve"> delta_recipientName_1  \* MERGEFORMAT</w:instrText>
            </w:r>
            <w:r w:rsidRPr="00FC39FA">
              <w:rPr>
                <w:rFonts w:cs="Arial"/>
              </w:rPr>
              <w:fldChar w:fldCharType="separate"/>
            </w:r>
            <w:r w:rsidR="00E35627">
              <w:rPr>
                <w:rFonts w:cs="Arial"/>
              </w:rPr>
              <w:t>Haap Consulting</w:t>
            </w:r>
            <w:r w:rsidRPr="00FC39FA">
              <w:rPr>
                <w:rFonts w:cs="Arial"/>
              </w:rPr>
              <w:fldChar w:fldCharType="end"/>
            </w:r>
          </w:p>
          <w:p w14:paraId="7225606D" w14:textId="692F11CC" w:rsidR="00AE2AD1" w:rsidRPr="00FC39FA" w:rsidRDefault="00AE2AD1" w:rsidP="00FC39FA">
            <w:pPr>
              <w:jc w:val="both"/>
              <w:rPr>
                <w:rFonts w:cs="Arial"/>
              </w:rPr>
            </w:pPr>
            <w:r w:rsidRPr="00FC39FA">
              <w:rPr>
                <w:rFonts w:cs="Arial"/>
              </w:rPr>
              <w:fldChar w:fldCharType="begin"/>
            </w:r>
            <w:r w:rsidR="00E35627">
              <w:rPr>
                <w:rFonts w:cs="Arial"/>
              </w:rPr>
              <w:instrText xml:space="preserve"> delta_recipientEmail_1  \* MERGEFORMAT</w:instrText>
            </w:r>
            <w:r w:rsidRPr="00FC39FA">
              <w:rPr>
                <w:rFonts w:cs="Arial"/>
              </w:rPr>
              <w:fldChar w:fldCharType="separate"/>
            </w:r>
            <w:r w:rsidR="00E35627">
              <w:rPr>
                <w:rFonts w:cs="Arial"/>
              </w:rPr>
              <w:t>merle@haap.ee</w:t>
            </w:r>
            <w:r w:rsidRPr="00FC39FA">
              <w:rPr>
                <w:rFonts w:cs="Arial"/>
              </w:rPr>
              <w:fldChar w:fldCharType="end"/>
            </w:r>
          </w:p>
          <w:p w14:paraId="358BF36C" w14:textId="77777777" w:rsidR="005B1BBD" w:rsidRPr="00FC39FA" w:rsidRDefault="005B1BBD" w:rsidP="00FC39FA">
            <w:pPr>
              <w:jc w:val="both"/>
              <w:rPr>
                <w:rFonts w:cs="Arial"/>
              </w:rPr>
            </w:pPr>
          </w:p>
          <w:p w14:paraId="5506339A" w14:textId="77777777" w:rsidR="005B1BBD" w:rsidRPr="00FC39FA" w:rsidRDefault="005B1BBD" w:rsidP="00FC39FA">
            <w:pPr>
              <w:jc w:val="both"/>
              <w:rPr>
                <w:rFonts w:cs="Arial"/>
              </w:rPr>
            </w:pPr>
          </w:p>
          <w:p w14:paraId="69F66BB7" w14:textId="77777777" w:rsidR="005B1BBD" w:rsidRPr="00FC39FA" w:rsidRDefault="005B1BBD" w:rsidP="00FC39FA">
            <w:pPr>
              <w:jc w:val="both"/>
              <w:rPr>
                <w:rFonts w:cs="Arial"/>
              </w:rPr>
            </w:pPr>
          </w:p>
          <w:p w14:paraId="2D8F4457" w14:textId="77777777" w:rsidR="005B1BBD" w:rsidRPr="00FC39FA" w:rsidRDefault="005B1BBD" w:rsidP="00FC39FA">
            <w:pPr>
              <w:jc w:val="both"/>
              <w:rPr>
                <w:rFonts w:cs="Arial"/>
              </w:rPr>
            </w:pPr>
          </w:p>
          <w:p w14:paraId="6C3D96EB" w14:textId="77777777" w:rsidR="00BD4152" w:rsidRPr="00FC39FA" w:rsidRDefault="00BD4152" w:rsidP="00FC39FA">
            <w:pPr>
              <w:jc w:val="both"/>
              <w:rPr>
                <w:rFonts w:cs="Arial"/>
              </w:rPr>
            </w:pPr>
          </w:p>
          <w:p w14:paraId="11D3A2FF" w14:textId="77777777" w:rsidR="005B1BBD" w:rsidRPr="00FC39FA" w:rsidRDefault="005B1BBD" w:rsidP="00FC39FA">
            <w:pPr>
              <w:jc w:val="both"/>
              <w:rPr>
                <w:rFonts w:cs="Arial"/>
              </w:rPr>
            </w:pPr>
          </w:p>
          <w:p w14:paraId="7F20BA38" w14:textId="77777777" w:rsidR="005B1BBD" w:rsidRPr="00FC39FA" w:rsidRDefault="005B1BBD" w:rsidP="00FC39FA">
            <w:pPr>
              <w:jc w:val="both"/>
              <w:rPr>
                <w:rFonts w:cs="Arial"/>
              </w:rPr>
            </w:pPr>
          </w:p>
          <w:p w14:paraId="2594EF48" w14:textId="77777777" w:rsidR="005B1BBD" w:rsidRPr="00FC39FA" w:rsidRDefault="005B1BBD" w:rsidP="00FC39FA">
            <w:pPr>
              <w:jc w:val="both"/>
              <w:rPr>
                <w:rFonts w:cs="Arial"/>
              </w:rPr>
            </w:pPr>
          </w:p>
          <w:p w14:paraId="5DAC5739" w14:textId="77777777" w:rsidR="00BD4152" w:rsidRPr="00FC39FA" w:rsidRDefault="00BD4152" w:rsidP="00FC39FA">
            <w:pPr>
              <w:jc w:val="both"/>
              <w:rPr>
                <w:rFonts w:cs="Arial"/>
              </w:rPr>
            </w:pPr>
          </w:p>
        </w:tc>
        <w:tc>
          <w:tcPr>
            <w:tcW w:w="3969" w:type="dxa"/>
          </w:tcPr>
          <w:tbl>
            <w:tblPr>
              <w:tblpPr w:leftFromText="180" w:rightFromText="180" w:vertAnchor="text" w:horzAnchor="margin" w:tblpY="229"/>
              <w:tblOverlap w:val="never"/>
              <w:tblW w:w="3691" w:type="dxa"/>
              <w:tblLayout w:type="fixed"/>
              <w:tblCellMar>
                <w:left w:w="0" w:type="dxa"/>
                <w:right w:w="0" w:type="dxa"/>
              </w:tblCellMar>
              <w:tblLook w:val="0000" w:firstRow="0" w:lastRow="0" w:firstColumn="0" w:lastColumn="0" w:noHBand="0" w:noVBand="0"/>
            </w:tblPr>
            <w:tblGrid>
              <w:gridCol w:w="1843"/>
              <w:gridCol w:w="1848"/>
            </w:tblGrid>
            <w:tr w:rsidR="00BD4152" w:rsidRPr="00FC39FA" w14:paraId="794AF09B" w14:textId="77777777" w:rsidTr="00E25B32">
              <w:trPr>
                <w:trHeight w:val="273"/>
              </w:trPr>
              <w:tc>
                <w:tcPr>
                  <w:tcW w:w="1843" w:type="dxa"/>
                </w:tcPr>
                <w:p w14:paraId="379B1D25" w14:textId="675068D2" w:rsidR="00BD4152" w:rsidRPr="00FC39FA" w:rsidRDefault="00BD4152" w:rsidP="00FC39FA">
                  <w:pPr>
                    <w:jc w:val="both"/>
                    <w:rPr>
                      <w:rFonts w:cs="Arial"/>
                    </w:rPr>
                  </w:pPr>
                </w:p>
              </w:tc>
              <w:tc>
                <w:tcPr>
                  <w:tcW w:w="1848" w:type="dxa"/>
                </w:tcPr>
                <w:p w14:paraId="54B9DC72" w14:textId="12D224EC" w:rsidR="00BD4152" w:rsidRPr="00FC39FA" w:rsidRDefault="00BD4152" w:rsidP="00FC39FA">
                  <w:pPr>
                    <w:jc w:val="both"/>
                    <w:rPr>
                      <w:rFonts w:cs="Arial"/>
                    </w:rPr>
                  </w:pPr>
                </w:p>
              </w:tc>
            </w:tr>
            <w:tr w:rsidR="00BD4152" w:rsidRPr="00FC39FA" w14:paraId="1E797588" w14:textId="77777777" w:rsidTr="00E25B32">
              <w:trPr>
                <w:trHeight w:val="256"/>
              </w:trPr>
              <w:tc>
                <w:tcPr>
                  <w:tcW w:w="1843" w:type="dxa"/>
                </w:tcPr>
                <w:p w14:paraId="4AFD596D" w14:textId="77777777" w:rsidR="00BD4152" w:rsidRPr="00FC39FA" w:rsidRDefault="00BD4152" w:rsidP="00FC39FA">
                  <w:pPr>
                    <w:jc w:val="both"/>
                    <w:rPr>
                      <w:rFonts w:cs="Arial"/>
                    </w:rPr>
                  </w:pPr>
                </w:p>
              </w:tc>
              <w:tc>
                <w:tcPr>
                  <w:tcW w:w="1848" w:type="dxa"/>
                </w:tcPr>
                <w:p w14:paraId="745C92D2" w14:textId="77777777" w:rsidR="00BD4152" w:rsidRPr="00FC39FA" w:rsidRDefault="00BD4152" w:rsidP="00FC39FA">
                  <w:pPr>
                    <w:jc w:val="both"/>
                    <w:rPr>
                      <w:rFonts w:cs="Arial"/>
                    </w:rPr>
                  </w:pPr>
                </w:p>
              </w:tc>
            </w:tr>
            <w:tr w:rsidR="00BD4152" w:rsidRPr="00FC39FA" w14:paraId="7453D8C3" w14:textId="77777777" w:rsidTr="00E25B32">
              <w:trPr>
                <w:trHeight w:val="256"/>
              </w:trPr>
              <w:tc>
                <w:tcPr>
                  <w:tcW w:w="1843" w:type="dxa"/>
                </w:tcPr>
                <w:p w14:paraId="349EA3F8" w14:textId="25DB0F57" w:rsidR="00BD4152" w:rsidRPr="00FC39FA" w:rsidRDefault="00BD4152" w:rsidP="00FC39FA">
                  <w:pPr>
                    <w:jc w:val="both"/>
                    <w:rPr>
                      <w:rFonts w:cs="Arial"/>
                    </w:rPr>
                  </w:pPr>
                  <w:r w:rsidRPr="00FC39FA">
                    <w:rPr>
                      <w:rFonts w:cs="Arial"/>
                    </w:rPr>
                    <w:t xml:space="preserve">Meie </w:t>
                  </w:r>
                  <w:r w:rsidRPr="00FC39FA">
                    <w:rPr>
                      <w:rFonts w:cs="Arial"/>
                    </w:rPr>
                    <w:fldChar w:fldCharType="begin"/>
                  </w:r>
                  <w:r w:rsidR="00E35627">
                    <w:rPr>
                      <w:rFonts w:cs="Arial"/>
                    </w:rPr>
                    <w:instrText xml:space="preserve"> delta_regDateTime  \* MERGEFORMAT</w:instrText>
                  </w:r>
                  <w:r w:rsidRPr="00FC39FA">
                    <w:rPr>
                      <w:rFonts w:cs="Arial"/>
                    </w:rPr>
                    <w:fldChar w:fldCharType="separate"/>
                  </w:r>
                  <w:r w:rsidR="00E35627">
                    <w:rPr>
                      <w:rFonts w:cs="Arial"/>
                    </w:rPr>
                    <w:t>14.10.2026</w:t>
                  </w:r>
                  <w:r w:rsidRPr="00FC39FA">
                    <w:rPr>
                      <w:rFonts w:cs="Arial"/>
                    </w:rPr>
                    <w:fldChar w:fldCharType="end"/>
                  </w:r>
                </w:p>
              </w:tc>
              <w:tc>
                <w:tcPr>
                  <w:tcW w:w="1848" w:type="dxa"/>
                </w:tcPr>
                <w:p w14:paraId="45053876" w14:textId="6A21C072" w:rsidR="00BD4152" w:rsidRPr="00FC39FA" w:rsidRDefault="00BD4152" w:rsidP="00FC39FA">
                  <w:pPr>
                    <w:jc w:val="both"/>
                    <w:rPr>
                      <w:rFonts w:cs="Arial"/>
                    </w:rPr>
                  </w:pPr>
                  <w:r w:rsidRPr="00FC39FA">
                    <w:rPr>
                      <w:rFonts w:cs="Arial"/>
                    </w:rPr>
                    <w:t xml:space="preserve">nr </w:t>
                  </w:r>
                  <w:r w:rsidR="00EA0C0F" w:rsidRPr="00FC39FA">
                    <w:rPr>
                      <w:rFonts w:cs="Arial"/>
                    </w:rPr>
                    <w:fldChar w:fldCharType="begin"/>
                  </w:r>
                  <w:r w:rsidR="00E35627">
                    <w:rPr>
                      <w:rFonts w:cs="Arial"/>
                    </w:rPr>
                    <w:instrText xml:space="preserve"> delta_regNumber  \* MERGEFORMAT</w:instrText>
                  </w:r>
                  <w:r w:rsidR="00EA0C0F" w:rsidRPr="00FC39FA">
                    <w:rPr>
                      <w:rFonts w:cs="Arial"/>
                    </w:rPr>
                    <w:fldChar w:fldCharType="separate"/>
                  </w:r>
                  <w:r w:rsidR="00E35627">
                    <w:rPr>
                      <w:rFonts w:cs="Arial"/>
                    </w:rPr>
                    <w:t>2-10/24451-1</w:t>
                  </w:r>
                  <w:r w:rsidR="00EA0C0F" w:rsidRPr="00FC39FA">
                    <w:rPr>
                      <w:rFonts w:cs="Arial"/>
                    </w:rPr>
                    <w:fldChar w:fldCharType="end"/>
                  </w:r>
                </w:p>
              </w:tc>
            </w:tr>
          </w:tbl>
          <w:p w14:paraId="4FAF9F22" w14:textId="77777777" w:rsidR="00BD4152" w:rsidRPr="00FC39FA" w:rsidRDefault="00BD4152" w:rsidP="00FC39FA">
            <w:pPr>
              <w:jc w:val="both"/>
              <w:rPr>
                <w:rFonts w:cs="Arial"/>
              </w:rPr>
            </w:pPr>
          </w:p>
          <w:p w14:paraId="1F78C394" w14:textId="77777777" w:rsidR="00BD4152" w:rsidRPr="00FC39FA" w:rsidRDefault="00BD4152" w:rsidP="00FC39FA">
            <w:pPr>
              <w:jc w:val="both"/>
              <w:rPr>
                <w:rFonts w:cs="Arial"/>
              </w:rPr>
            </w:pPr>
          </w:p>
          <w:p w14:paraId="76F3D1A4" w14:textId="77777777" w:rsidR="00BD4152" w:rsidRPr="00FC39FA" w:rsidRDefault="00BD4152" w:rsidP="00FC39FA">
            <w:pPr>
              <w:jc w:val="both"/>
              <w:rPr>
                <w:rFonts w:cs="Arial"/>
              </w:rPr>
            </w:pPr>
          </w:p>
        </w:tc>
      </w:tr>
      <w:tr w:rsidR="00EA42AE" w:rsidRPr="00FC39FA" w14:paraId="572BCB6F" w14:textId="77777777" w:rsidTr="00E25B32">
        <w:trPr>
          <w:trHeight w:val="836"/>
        </w:trPr>
        <w:tc>
          <w:tcPr>
            <w:tcW w:w="5103" w:type="dxa"/>
          </w:tcPr>
          <w:p w14:paraId="5DB63490" w14:textId="77777777" w:rsidR="001D0CEB" w:rsidRPr="00FC39FA" w:rsidRDefault="001D0CEB" w:rsidP="00FC39FA">
            <w:pPr>
              <w:jc w:val="both"/>
              <w:rPr>
                <w:rFonts w:cs="Arial"/>
                <w:bCs/>
              </w:rPr>
            </w:pPr>
          </w:p>
          <w:p w14:paraId="320B596C" w14:textId="77777777" w:rsidR="005B1BBD" w:rsidRPr="00FC39FA" w:rsidRDefault="005B1BBD" w:rsidP="00FC39FA">
            <w:pPr>
              <w:jc w:val="both"/>
              <w:rPr>
                <w:rFonts w:cs="Arial"/>
                <w:bCs/>
              </w:rPr>
            </w:pPr>
          </w:p>
          <w:p w14:paraId="78725E4C" w14:textId="77777777" w:rsidR="005B1BBD" w:rsidRPr="00FC39FA" w:rsidRDefault="005B1BBD" w:rsidP="00FC39FA">
            <w:pPr>
              <w:jc w:val="both"/>
              <w:rPr>
                <w:rFonts w:cs="Arial"/>
                <w:bCs/>
              </w:rPr>
            </w:pPr>
          </w:p>
          <w:p w14:paraId="5698702F" w14:textId="67622EC1" w:rsidR="00EA42AE" w:rsidRPr="00FC39FA" w:rsidRDefault="004D6AAB" w:rsidP="00FC39FA">
            <w:pPr>
              <w:jc w:val="both"/>
              <w:rPr>
                <w:rFonts w:cs="Arial"/>
                <w:bCs/>
              </w:rPr>
            </w:pPr>
            <w:r w:rsidRPr="00FC39FA">
              <w:rPr>
                <w:rFonts w:cs="Arial"/>
                <w:bCs/>
              </w:rPr>
              <w:fldChar w:fldCharType="begin"/>
            </w:r>
            <w:r w:rsidR="00E35627">
              <w:rPr>
                <w:rFonts w:cs="Arial"/>
                <w:bCs/>
              </w:rPr>
              <w:instrText xml:space="preserve"> delta_docName</w:instrText>
            </w:r>
            <w:r w:rsidRPr="00FC39FA">
              <w:rPr>
                <w:rFonts w:cs="Arial"/>
                <w:bCs/>
              </w:rPr>
              <w:fldChar w:fldCharType="separate"/>
            </w:r>
            <w:r w:rsidR="00E35627">
              <w:rPr>
                <w:rFonts w:cs="Arial"/>
                <w:bCs/>
              </w:rPr>
              <w:t>Märgukiri teenuseosutajale teenuse kvaliteedi osas</w:t>
            </w:r>
            <w:r w:rsidRPr="00FC39FA">
              <w:rPr>
                <w:rFonts w:cs="Arial"/>
                <w:bCs/>
              </w:rPr>
              <w:fldChar w:fldCharType="end"/>
            </w:r>
          </w:p>
          <w:p w14:paraId="3114AE8A" w14:textId="77777777" w:rsidR="006701D6" w:rsidRPr="00FC39FA" w:rsidRDefault="006701D6" w:rsidP="00FC39FA">
            <w:pPr>
              <w:jc w:val="both"/>
              <w:rPr>
                <w:rFonts w:cs="Arial"/>
                <w:bCs/>
              </w:rPr>
            </w:pPr>
          </w:p>
          <w:p w14:paraId="0178BA74" w14:textId="77777777" w:rsidR="001D0CEB" w:rsidRPr="00FC39FA" w:rsidRDefault="001D0CEB" w:rsidP="00FC39FA">
            <w:pPr>
              <w:jc w:val="both"/>
              <w:rPr>
                <w:rFonts w:cs="Arial"/>
                <w:bCs/>
              </w:rPr>
            </w:pPr>
          </w:p>
        </w:tc>
        <w:tc>
          <w:tcPr>
            <w:tcW w:w="3969" w:type="dxa"/>
          </w:tcPr>
          <w:p w14:paraId="0F95B136" w14:textId="77777777" w:rsidR="00EA42AE" w:rsidRPr="00FC39FA" w:rsidRDefault="00EA42AE" w:rsidP="00FC39FA">
            <w:pPr>
              <w:jc w:val="both"/>
              <w:rPr>
                <w:rFonts w:cs="Arial"/>
                <w:bCs/>
              </w:rPr>
            </w:pPr>
          </w:p>
          <w:p w14:paraId="7CBC1984" w14:textId="77777777" w:rsidR="00DE1D80" w:rsidRPr="00FC39FA" w:rsidRDefault="00DE1D80" w:rsidP="00FC39FA">
            <w:pPr>
              <w:jc w:val="both"/>
              <w:rPr>
                <w:rFonts w:cs="Arial"/>
                <w:bCs/>
              </w:rPr>
            </w:pPr>
          </w:p>
        </w:tc>
      </w:tr>
    </w:tbl>
    <w:p w14:paraId="125B35F3" w14:textId="1BD6A64B" w:rsidR="00614F85" w:rsidRDefault="00614F85" w:rsidP="00FC39FA">
      <w:pPr>
        <w:jc w:val="both"/>
        <w:rPr>
          <w:rFonts w:cs="Arial"/>
        </w:rPr>
      </w:pPr>
    </w:p>
    <w:p w14:paraId="4AF46E91" w14:textId="08E64A5E" w:rsidR="000048E6" w:rsidRDefault="000048E6" w:rsidP="000048E6">
      <w:pPr>
        <w:jc w:val="both"/>
      </w:pPr>
      <w:r w:rsidRPr="000048E6">
        <w:rPr>
          <w:rFonts w:cs="Arial"/>
        </w:rPr>
        <w:t>Täname II vahearuande esitamise eest ning uuringu senise elluviimise eest.</w:t>
      </w:r>
      <w:r w:rsidRPr="000048E6">
        <w:t xml:space="preserve"> </w:t>
      </w:r>
      <w:r w:rsidRPr="000048E6">
        <w:rPr>
          <w:rFonts w:cs="Arial"/>
        </w:rPr>
        <w:t>Pärast vahearuande ning selle juurde antud täiendavate selgituste läbivaatamist leiame, et aruanne ei vasta tellija ootustele ega võimalda piisavalt hinnata uuringu senist edenemist ja lõpparuande valmimise valmisolekut.</w:t>
      </w:r>
      <w:r>
        <w:rPr>
          <w:rFonts w:cs="Arial"/>
        </w:rPr>
        <w:t xml:space="preserve"> </w:t>
      </w:r>
      <w:r>
        <w:t>Esitatud vahearuanne tekitab tellijas põhjendatud küsimusi uuringu eesmärkide saavutamise ja töö õigeaegse valmimise osas.</w:t>
      </w:r>
    </w:p>
    <w:p w14:paraId="5A9FF31D" w14:textId="77777777" w:rsidR="000048E6" w:rsidRDefault="000048E6" w:rsidP="000048E6"/>
    <w:p w14:paraId="1E429395" w14:textId="453E7507" w:rsidR="000048E6" w:rsidRDefault="000048E6" w:rsidP="00D9592A">
      <w:pPr>
        <w:jc w:val="both"/>
      </w:pPr>
      <w:r>
        <w:t>Hanke tehnilises kirjelduses ei ole II vahearuande sisule kehtestatud detailseid vormi- ega struktuurinõudeid. Samas on tehnilises kirjelduses sätestatud, et „vaheraportid peavad sisaldama selleks ajaks kogutud ja analüüsitud andmete esmaseid tulemusi ja võimalusel järeldusi ning kavandatavaid peatükke“.</w:t>
      </w:r>
    </w:p>
    <w:p w14:paraId="081C710D" w14:textId="77777777" w:rsidR="000048E6" w:rsidRDefault="000048E6" w:rsidP="000048E6"/>
    <w:p w14:paraId="7B248BF9" w14:textId="7DC4BD9C" w:rsidR="000048E6" w:rsidRDefault="000048E6" w:rsidP="00D9592A">
      <w:pPr>
        <w:jc w:val="both"/>
      </w:pPr>
      <w:r>
        <w:t xml:space="preserve">Arvestades, et uuringuprojekt on II vahearuande esitamise hetkeks kestnud ligikaudu üheksa kuud, andmekogumine on aruande kohaselt valdavas osas lõpetatud ning lõpparuande esimese versiooni esitamiseni on jäänud ligikaudu </w:t>
      </w:r>
      <w:r w:rsidR="00D9592A">
        <w:t xml:space="preserve">vaid </w:t>
      </w:r>
      <w:r>
        <w:t xml:space="preserve">kaks kuud, leiab tellija, et esitatud vahearuanne ei </w:t>
      </w:r>
      <w:r w:rsidR="00D9592A">
        <w:t xml:space="preserve">sisalda piisavalt töö tulemusi </w:t>
      </w:r>
      <w:r>
        <w:t>võrreldes projekti ajakavaga.</w:t>
      </w:r>
    </w:p>
    <w:p w14:paraId="7FAB0DC4" w14:textId="603C2165" w:rsidR="00D9592A" w:rsidRDefault="00D9592A" w:rsidP="00D9592A">
      <w:pPr>
        <w:jc w:val="both"/>
      </w:pPr>
    </w:p>
    <w:p w14:paraId="7DDA1001" w14:textId="505EF9D7" w:rsidR="00D9592A" w:rsidRDefault="00D9592A" w:rsidP="00D9592A">
      <w:pPr>
        <w:jc w:val="both"/>
      </w:pPr>
      <w:r>
        <w:t xml:space="preserve">Esitame peamised murekohad ja tähelepanekud, mis meie hinnangul võivad oluliselt mõjutada uuringu tähtajaks valmimist. </w:t>
      </w:r>
    </w:p>
    <w:p w14:paraId="4A0E6EB7" w14:textId="77777777" w:rsidR="000048E6" w:rsidRDefault="000048E6" w:rsidP="000048E6">
      <w:pPr>
        <w:rPr>
          <w:b/>
          <w:bCs/>
        </w:rPr>
      </w:pPr>
    </w:p>
    <w:p w14:paraId="441ACF49" w14:textId="3F737F1C" w:rsidR="000048E6" w:rsidRPr="000048E6" w:rsidRDefault="000048E6" w:rsidP="000048E6">
      <w:pPr>
        <w:rPr>
          <w:rFonts w:cs="Arial"/>
          <w:b/>
          <w:bCs/>
        </w:rPr>
      </w:pPr>
      <w:r w:rsidRPr="000048E6">
        <w:rPr>
          <w:rFonts w:cs="Arial"/>
          <w:b/>
          <w:bCs/>
        </w:rPr>
        <w:t>1. Vahearuandes esitatud analüüsi vähene maht</w:t>
      </w:r>
      <w:r w:rsidR="00AA74BB">
        <w:rPr>
          <w:rFonts w:cs="Arial"/>
          <w:b/>
          <w:bCs/>
        </w:rPr>
        <w:t>.</w:t>
      </w:r>
    </w:p>
    <w:p w14:paraId="538EF8DD" w14:textId="6CE24B5C" w:rsidR="000048E6" w:rsidRPr="000048E6" w:rsidRDefault="000048E6" w:rsidP="00D9592A">
      <w:pPr>
        <w:jc w:val="both"/>
      </w:pPr>
      <w:r w:rsidRPr="000048E6">
        <w:t xml:space="preserve">Aruande kohaselt on uuringu andmekogumine sisuliselt lõppenud ning läbi on viidud 137 intervjuud. Sellest hoolimata on analüüsi maht </w:t>
      </w:r>
      <w:r w:rsidR="00D9592A">
        <w:t>vahearuandes praktiliselt puudu</w:t>
      </w:r>
      <w:r w:rsidRPr="000048E6">
        <w:t>. Valdav osa aruandest keskendub:</w:t>
      </w:r>
    </w:p>
    <w:p w14:paraId="2EEE0BDB" w14:textId="77777777" w:rsidR="000048E6" w:rsidRPr="000048E6" w:rsidRDefault="000048E6" w:rsidP="000048E6">
      <w:pPr>
        <w:pStyle w:val="ListParagraph"/>
        <w:numPr>
          <w:ilvl w:val="0"/>
          <w:numId w:val="1"/>
        </w:numPr>
        <w:spacing w:line="240" w:lineRule="auto"/>
        <w:ind w:left="851" w:hanging="284"/>
        <w:rPr>
          <w:rFonts w:ascii="Arial" w:hAnsi="Arial" w:cs="Arial"/>
        </w:rPr>
      </w:pPr>
      <w:r w:rsidRPr="000048E6">
        <w:rPr>
          <w:rFonts w:ascii="Arial" w:hAnsi="Arial" w:cs="Arial"/>
        </w:rPr>
        <w:t>läbiviidud tegevuste kirjeldamisele;</w:t>
      </w:r>
    </w:p>
    <w:p w14:paraId="7D4994AA" w14:textId="77777777" w:rsidR="000048E6" w:rsidRPr="000048E6" w:rsidRDefault="000048E6" w:rsidP="000048E6">
      <w:pPr>
        <w:pStyle w:val="ListParagraph"/>
        <w:numPr>
          <w:ilvl w:val="0"/>
          <w:numId w:val="1"/>
        </w:numPr>
        <w:spacing w:line="240" w:lineRule="auto"/>
        <w:ind w:left="851" w:hanging="284"/>
        <w:rPr>
          <w:rFonts w:ascii="Arial" w:hAnsi="Arial" w:cs="Arial"/>
        </w:rPr>
      </w:pPr>
      <w:r w:rsidRPr="000048E6">
        <w:rPr>
          <w:rFonts w:ascii="Arial" w:hAnsi="Arial" w:cs="Arial"/>
        </w:rPr>
        <w:t>intervjuude arvude ja protsesside ülevaatele;</w:t>
      </w:r>
    </w:p>
    <w:p w14:paraId="0AD9423C" w14:textId="77777777" w:rsidR="000048E6" w:rsidRPr="000048E6" w:rsidRDefault="000048E6" w:rsidP="000048E6">
      <w:pPr>
        <w:pStyle w:val="ListParagraph"/>
        <w:numPr>
          <w:ilvl w:val="0"/>
          <w:numId w:val="1"/>
        </w:numPr>
        <w:spacing w:line="240" w:lineRule="auto"/>
        <w:ind w:left="851" w:hanging="284"/>
        <w:rPr>
          <w:rFonts w:ascii="Arial" w:hAnsi="Arial" w:cs="Arial"/>
        </w:rPr>
      </w:pPr>
      <w:r w:rsidRPr="000048E6">
        <w:rPr>
          <w:rFonts w:ascii="Arial" w:hAnsi="Arial" w:cs="Arial"/>
        </w:rPr>
        <w:t>persoonade esitamisele;</w:t>
      </w:r>
    </w:p>
    <w:p w14:paraId="4BCEB0AB" w14:textId="77777777" w:rsidR="000048E6" w:rsidRPr="000048E6" w:rsidRDefault="000048E6" w:rsidP="000048E6">
      <w:pPr>
        <w:pStyle w:val="ListParagraph"/>
        <w:numPr>
          <w:ilvl w:val="0"/>
          <w:numId w:val="1"/>
        </w:numPr>
        <w:spacing w:line="240" w:lineRule="auto"/>
        <w:ind w:left="851" w:hanging="284"/>
        <w:rPr>
          <w:rFonts w:ascii="Arial" w:hAnsi="Arial" w:cs="Arial"/>
        </w:rPr>
      </w:pPr>
      <w:r w:rsidRPr="000048E6">
        <w:rPr>
          <w:rFonts w:ascii="Arial" w:hAnsi="Arial" w:cs="Arial"/>
        </w:rPr>
        <w:t>klienditeekondade koostamise protsessi kirjeldusele.</w:t>
      </w:r>
    </w:p>
    <w:p w14:paraId="535C64CA" w14:textId="744A7377" w:rsidR="000048E6" w:rsidRPr="000048E6" w:rsidRDefault="00D9592A" w:rsidP="00D9592A">
      <w:pPr>
        <w:jc w:val="both"/>
        <w:rPr>
          <w:rFonts w:cs="Arial"/>
        </w:rPr>
      </w:pPr>
      <w:r>
        <w:rPr>
          <w:rFonts w:cs="Arial"/>
        </w:rPr>
        <w:t>E</w:t>
      </w:r>
      <w:r w:rsidR="000048E6" w:rsidRPr="000048E6">
        <w:rPr>
          <w:rFonts w:cs="Arial"/>
        </w:rPr>
        <w:t xml:space="preserve">namiku teenuste kohta </w:t>
      </w:r>
      <w:r>
        <w:rPr>
          <w:rFonts w:cs="Arial"/>
        </w:rPr>
        <w:t xml:space="preserve">puudub </w:t>
      </w:r>
      <w:r w:rsidR="000048E6" w:rsidRPr="000048E6">
        <w:rPr>
          <w:rFonts w:cs="Arial"/>
        </w:rPr>
        <w:t>esmane analüüs kogutud andmete põhjal. Arvestades uuringu etappi ja kogutud andmete mahtu, ootaksime II vahearuandes oluliselt rohkem esialgseid tulemusi, mustreid ja järeldusi. Puuduvad esialgsed tulemused näiteks järgmiste teemade kohta:</w:t>
      </w:r>
    </w:p>
    <w:p w14:paraId="1A937CF7" w14:textId="77777777" w:rsidR="000048E6" w:rsidRPr="000048E6" w:rsidRDefault="000048E6" w:rsidP="000048E6">
      <w:pPr>
        <w:pStyle w:val="ListParagraph"/>
        <w:numPr>
          <w:ilvl w:val="0"/>
          <w:numId w:val="2"/>
        </w:numPr>
        <w:spacing w:line="240" w:lineRule="auto"/>
        <w:ind w:left="851" w:hanging="284"/>
        <w:rPr>
          <w:rFonts w:ascii="Arial" w:hAnsi="Arial" w:cs="Arial"/>
        </w:rPr>
      </w:pPr>
      <w:r w:rsidRPr="000048E6">
        <w:rPr>
          <w:rFonts w:ascii="Arial" w:hAnsi="Arial" w:cs="Arial"/>
        </w:rPr>
        <w:t>klientide peamised abivajadused teenuste lõikes;</w:t>
      </w:r>
    </w:p>
    <w:p w14:paraId="272DD291" w14:textId="77777777" w:rsidR="000048E6" w:rsidRPr="000048E6" w:rsidRDefault="000048E6" w:rsidP="000048E6">
      <w:pPr>
        <w:pStyle w:val="ListParagraph"/>
        <w:numPr>
          <w:ilvl w:val="0"/>
          <w:numId w:val="2"/>
        </w:numPr>
        <w:spacing w:line="240" w:lineRule="auto"/>
        <w:ind w:left="851" w:hanging="284"/>
        <w:rPr>
          <w:rFonts w:ascii="Arial" w:hAnsi="Arial" w:cs="Arial"/>
        </w:rPr>
      </w:pPr>
      <w:r w:rsidRPr="000048E6">
        <w:rPr>
          <w:rFonts w:ascii="Arial" w:hAnsi="Arial" w:cs="Arial"/>
        </w:rPr>
        <w:t>klientide ootused ohvriabiteenustele;</w:t>
      </w:r>
    </w:p>
    <w:p w14:paraId="23F3DF6A" w14:textId="77777777" w:rsidR="000048E6" w:rsidRPr="000048E6" w:rsidRDefault="000048E6" w:rsidP="000048E6">
      <w:pPr>
        <w:pStyle w:val="ListParagraph"/>
        <w:numPr>
          <w:ilvl w:val="0"/>
          <w:numId w:val="2"/>
        </w:numPr>
        <w:spacing w:line="240" w:lineRule="auto"/>
        <w:ind w:left="851" w:hanging="284"/>
        <w:rPr>
          <w:rFonts w:ascii="Arial" w:hAnsi="Arial" w:cs="Arial"/>
        </w:rPr>
      </w:pPr>
      <w:r w:rsidRPr="000048E6">
        <w:rPr>
          <w:rFonts w:ascii="Arial" w:hAnsi="Arial" w:cs="Arial"/>
        </w:rPr>
        <w:t>teenustele jõudmise viisid;</w:t>
      </w:r>
    </w:p>
    <w:p w14:paraId="5DCEBE12" w14:textId="77777777" w:rsidR="000048E6" w:rsidRPr="000048E6" w:rsidRDefault="000048E6" w:rsidP="000048E6">
      <w:pPr>
        <w:pStyle w:val="ListParagraph"/>
        <w:numPr>
          <w:ilvl w:val="0"/>
          <w:numId w:val="2"/>
        </w:numPr>
        <w:spacing w:line="240" w:lineRule="auto"/>
        <w:ind w:left="851" w:hanging="284"/>
        <w:rPr>
          <w:rFonts w:ascii="Arial" w:hAnsi="Arial" w:cs="Arial"/>
        </w:rPr>
      </w:pPr>
      <w:r w:rsidRPr="000048E6">
        <w:rPr>
          <w:rFonts w:ascii="Arial" w:hAnsi="Arial" w:cs="Arial"/>
        </w:rPr>
        <w:t>teenuste vahel liikumise kogemused;</w:t>
      </w:r>
    </w:p>
    <w:p w14:paraId="5F5EAD33" w14:textId="77777777" w:rsidR="000048E6" w:rsidRPr="000048E6" w:rsidRDefault="000048E6" w:rsidP="000048E6">
      <w:pPr>
        <w:pStyle w:val="ListParagraph"/>
        <w:numPr>
          <w:ilvl w:val="0"/>
          <w:numId w:val="2"/>
        </w:numPr>
        <w:spacing w:line="240" w:lineRule="auto"/>
        <w:ind w:left="851" w:hanging="284"/>
        <w:rPr>
          <w:rFonts w:ascii="Arial" w:hAnsi="Arial" w:cs="Arial"/>
        </w:rPr>
      </w:pPr>
      <w:r w:rsidRPr="000048E6">
        <w:rPr>
          <w:rFonts w:ascii="Arial" w:hAnsi="Arial" w:cs="Arial"/>
        </w:rPr>
        <w:t>peamised takistused teenuste kasutamisel;</w:t>
      </w:r>
    </w:p>
    <w:p w14:paraId="4E27769C" w14:textId="77777777" w:rsidR="000048E6" w:rsidRPr="000048E6" w:rsidRDefault="000048E6" w:rsidP="000048E6">
      <w:pPr>
        <w:pStyle w:val="ListParagraph"/>
        <w:numPr>
          <w:ilvl w:val="0"/>
          <w:numId w:val="2"/>
        </w:numPr>
        <w:spacing w:line="240" w:lineRule="auto"/>
        <w:ind w:left="851" w:hanging="284"/>
        <w:rPr>
          <w:rFonts w:ascii="Arial" w:hAnsi="Arial" w:cs="Arial"/>
        </w:rPr>
      </w:pPr>
      <w:r w:rsidRPr="000048E6">
        <w:rPr>
          <w:rFonts w:ascii="Arial" w:hAnsi="Arial" w:cs="Arial"/>
        </w:rPr>
        <w:t>teenuste omavahelised kattuvused ja lüngad;</w:t>
      </w:r>
    </w:p>
    <w:p w14:paraId="5AFE2CE4" w14:textId="77777777" w:rsidR="000048E6" w:rsidRPr="000048E6" w:rsidRDefault="000048E6" w:rsidP="000048E6">
      <w:pPr>
        <w:pStyle w:val="ListParagraph"/>
        <w:numPr>
          <w:ilvl w:val="0"/>
          <w:numId w:val="2"/>
        </w:numPr>
        <w:spacing w:line="240" w:lineRule="auto"/>
        <w:ind w:left="851" w:hanging="284"/>
        <w:rPr>
          <w:rFonts w:ascii="Arial" w:hAnsi="Arial" w:cs="Arial"/>
        </w:rPr>
      </w:pPr>
      <w:r w:rsidRPr="000048E6">
        <w:rPr>
          <w:rFonts w:ascii="Arial" w:hAnsi="Arial" w:cs="Arial"/>
        </w:rPr>
        <w:lastRenderedPageBreak/>
        <w:t>erinevused sihtgruppide või sotsiaaldemograafiliste tunnuste lõikes;</w:t>
      </w:r>
    </w:p>
    <w:p w14:paraId="640D0815" w14:textId="77777777" w:rsidR="000048E6" w:rsidRPr="000048E6" w:rsidRDefault="000048E6" w:rsidP="000048E6">
      <w:pPr>
        <w:pStyle w:val="ListParagraph"/>
        <w:numPr>
          <w:ilvl w:val="0"/>
          <w:numId w:val="2"/>
        </w:numPr>
        <w:spacing w:line="240" w:lineRule="auto"/>
        <w:ind w:left="851" w:hanging="284"/>
        <w:rPr>
          <w:rFonts w:ascii="Arial" w:hAnsi="Arial" w:cs="Arial"/>
        </w:rPr>
      </w:pPr>
      <w:r w:rsidRPr="000048E6">
        <w:rPr>
          <w:rFonts w:ascii="Arial" w:hAnsi="Arial" w:cs="Arial"/>
        </w:rPr>
        <w:t>ohvriabi teenuste vastavus klientide vajadustele;</w:t>
      </w:r>
    </w:p>
    <w:p w14:paraId="62FC04FD" w14:textId="77777777" w:rsidR="000048E6" w:rsidRPr="000048E6" w:rsidRDefault="000048E6" w:rsidP="000048E6">
      <w:pPr>
        <w:pStyle w:val="ListParagraph"/>
        <w:numPr>
          <w:ilvl w:val="0"/>
          <w:numId w:val="2"/>
        </w:numPr>
        <w:spacing w:line="240" w:lineRule="auto"/>
        <w:ind w:left="851" w:hanging="284"/>
        <w:rPr>
          <w:rFonts w:ascii="Arial" w:hAnsi="Arial" w:cs="Arial"/>
        </w:rPr>
      </w:pPr>
      <w:r w:rsidRPr="000048E6">
        <w:rPr>
          <w:rFonts w:ascii="Arial" w:hAnsi="Arial" w:cs="Arial"/>
        </w:rPr>
        <w:t>ohvriabi seaduse rakendumisega seotud tähelepanekud.</w:t>
      </w:r>
    </w:p>
    <w:p w14:paraId="194D3672" w14:textId="77777777" w:rsidR="00D9592A" w:rsidRDefault="000048E6" w:rsidP="00D9592A">
      <w:pPr>
        <w:jc w:val="both"/>
        <w:rPr>
          <w:rFonts w:cs="Arial"/>
        </w:rPr>
      </w:pPr>
      <w:r w:rsidRPr="000048E6">
        <w:rPr>
          <w:rFonts w:cs="Arial"/>
        </w:rPr>
        <w:t>Esitatud peatükid sisaldavad pigem üksikuid leide, tähelepanekuid ja refereeringuid intervjuudest, kuid mitte analüüsi.</w:t>
      </w:r>
    </w:p>
    <w:p w14:paraId="0CA082CD" w14:textId="77777777" w:rsidR="00D9592A" w:rsidRDefault="00D9592A" w:rsidP="00D9592A">
      <w:pPr>
        <w:jc w:val="both"/>
        <w:rPr>
          <w:rFonts w:cs="Arial"/>
        </w:rPr>
      </w:pPr>
    </w:p>
    <w:p w14:paraId="295AD248" w14:textId="77777777" w:rsidR="00D9592A" w:rsidRPr="00D9592A" w:rsidRDefault="00D9592A" w:rsidP="00D9592A">
      <w:pPr>
        <w:jc w:val="both"/>
        <w:rPr>
          <w:rFonts w:cs="Arial"/>
          <w:b/>
          <w:bCs/>
        </w:rPr>
      </w:pPr>
      <w:r w:rsidRPr="00D9592A">
        <w:rPr>
          <w:rFonts w:cs="Arial"/>
          <w:b/>
          <w:bCs/>
        </w:rPr>
        <w:t xml:space="preserve">2. Vahearuandes toodud lõppraporti struktuur on puudulik. </w:t>
      </w:r>
    </w:p>
    <w:p w14:paraId="7958454F" w14:textId="542E9FCB" w:rsidR="000048E6" w:rsidRPr="000048E6" w:rsidRDefault="00D9592A" w:rsidP="00D9592A">
      <w:pPr>
        <w:jc w:val="both"/>
        <w:rPr>
          <w:rFonts w:cs="Arial"/>
        </w:rPr>
      </w:pPr>
      <w:r>
        <w:rPr>
          <w:rFonts w:cs="Arial"/>
        </w:rPr>
        <w:t xml:space="preserve">Vahearuandes toodud lõpparuande kavand ei taga suurt osa tehnilises kirjelduses nõutud uurimisküsimuste käsitlust. </w:t>
      </w:r>
      <w:r w:rsidR="000048E6" w:rsidRPr="000048E6">
        <w:rPr>
          <w:rFonts w:cs="Arial"/>
        </w:rPr>
        <w:t>Pärast vestlust tellija esindajaga saatis uuringu teostaja 13. oktoobril oluliselt selgemalt struktureeritud lõpparuande kava, kus on selgemalt toodud välja uurimisküsimuste seos lõppraporti st</w:t>
      </w:r>
      <w:r>
        <w:rPr>
          <w:rFonts w:cs="Arial"/>
        </w:rPr>
        <w:t>r</w:t>
      </w:r>
      <w:r w:rsidR="000048E6" w:rsidRPr="000048E6">
        <w:rPr>
          <w:rFonts w:cs="Arial"/>
        </w:rPr>
        <w:t>uktuuriga. Sellegipoolest on tegemist vaid raporti struktuuri kavandiga, millest ei selgu, kui suur osa analüüsist on teostatud ning kas raport valmib õigeaegselt.</w:t>
      </w:r>
    </w:p>
    <w:p w14:paraId="7AD0A55C" w14:textId="77777777" w:rsidR="000048E6" w:rsidRDefault="000048E6" w:rsidP="000048E6">
      <w:pPr>
        <w:rPr>
          <w:rFonts w:cs="Arial"/>
          <w:b/>
          <w:bCs/>
        </w:rPr>
      </w:pPr>
    </w:p>
    <w:p w14:paraId="4A67DB03" w14:textId="58150B96" w:rsidR="000048E6" w:rsidRPr="000048E6" w:rsidRDefault="00E937B3" w:rsidP="000048E6">
      <w:pPr>
        <w:rPr>
          <w:rFonts w:cs="Arial"/>
          <w:b/>
          <w:bCs/>
        </w:rPr>
      </w:pPr>
      <w:r>
        <w:rPr>
          <w:rFonts w:cs="Arial"/>
          <w:b/>
          <w:bCs/>
        </w:rPr>
        <w:t>3</w:t>
      </w:r>
      <w:r w:rsidR="000048E6" w:rsidRPr="000048E6">
        <w:rPr>
          <w:rFonts w:cs="Arial"/>
          <w:b/>
          <w:bCs/>
        </w:rPr>
        <w:t>. MARAC näidispeatüki vähene sisu</w:t>
      </w:r>
      <w:r w:rsidR="00AA74BB">
        <w:rPr>
          <w:rFonts w:cs="Arial"/>
          <w:b/>
          <w:bCs/>
        </w:rPr>
        <w:t>.</w:t>
      </w:r>
    </w:p>
    <w:p w14:paraId="0D49F0EA" w14:textId="77777777" w:rsidR="000048E6" w:rsidRPr="000048E6" w:rsidRDefault="000048E6" w:rsidP="00E937B3">
      <w:pPr>
        <w:jc w:val="both"/>
        <w:rPr>
          <w:rFonts w:cs="Arial"/>
        </w:rPr>
      </w:pPr>
      <w:r w:rsidRPr="000048E6">
        <w:rPr>
          <w:rFonts w:cs="Arial"/>
        </w:rPr>
        <w:t>Praeguses aruandes on uurimisküsimusi sisuliselt käsitletud ainult MARAC teenuse näitel ning sedagi osaliselt. MARAC peatükk on praegu suuresti struktuuri visandiks ning sisaldab mitmes osas alles pealkirju või kirjeldusi sellest, mida lõpparuandes plaanitakse käsitleda. Selle põhjal on keeruline hinnata: lõpparuande analüüsi sügavust; uurimisküsimustele vastamise loogikat; seda, kuidas erinevad andmeallikad analüüsi integreeritakse.</w:t>
      </w:r>
    </w:p>
    <w:p w14:paraId="7FC004CC" w14:textId="77777777" w:rsidR="000048E6" w:rsidRDefault="000048E6" w:rsidP="000048E6">
      <w:pPr>
        <w:rPr>
          <w:rFonts w:cs="Arial"/>
          <w:b/>
          <w:bCs/>
        </w:rPr>
      </w:pPr>
    </w:p>
    <w:p w14:paraId="68ABE6EB" w14:textId="3A6A50EF" w:rsidR="000048E6" w:rsidRPr="000048E6" w:rsidRDefault="00E937B3" w:rsidP="000048E6">
      <w:pPr>
        <w:rPr>
          <w:rFonts w:cs="Arial"/>
          <w:b/>
          <w:bCs/>
        </w:rPr>
      </w:pPr>
      <w:r>
        <w:rPr>
          <w:rFonts w:cs="Arial"/>
          <w:b/>
          <w:bCs/>
        </w:rPr>
        <w:t>4</w:t>
      </w:r>
      <w:r w:rsidR="000048E6" w:rsidRPr="000048E6">
        <w:rPr>
          <w:rFonts w:cs="Arial"/>
          <w:b/>
          <w:bCs/>
        </w:rPr>
        <w:t>. Persoonad ei asenda analüüsi</w:t>
      </w:r>
      <w:r w:rsidR="00AA74BB">
        <w:rPr>
          <w:rFonts w:cs="Arial"/>
          <w:b/>
          <w:bCs/>
        </w:rPr>
        <w:t>.</w:t>
      </w:r>
    </w:p>
    <w:p w14:paraId="25C6C221" w14:textId="77777777" w:rsidR="000048E6" w:rsidRPr="000048E6" w:rsidRDefault="000048E6" w:rsidP="00E937B3">
      <w:pPr>
        <w:jc w:val="both"/>
        <w:rPr>
          <w:rFonts w:cs="Arial"/>
        </w:rPr>
      </w:pPr>
      <w:r w:rsidRPr="000048E6">
        <w:rPr>
          <w:rFonts w:cs="Arial"/>
        </w:rPr>
        <w:t>Kõige lähemal lõplikule tulemusele on uuringus persoonade (klientide tüpoloogia) esitus. Mõistame persoonade kasutamist klienditeekondade kaardistamise töövahendina. Siiski moodustab suur osa aruandest persoonade esitamine, samal ajal kui jäävad esitamata uuringu peamised leiud ja analüüs. Persoonad on kasulik analüüsi visualiseerimise ja sünteesi tööriist, kuid need ei asenda uuringutulemuste sisulist esitamist.</w:t>
      </w:r>
    </w:p>
    <w:p w14:paraId="7E9219E8" w14:textId="77777777" w:rsidR="000048E6" w:rsidRDefault="000048E6" w:rsidP="000048E6">
      <w:pPr>
        <w:rPr>
          <w:rFonts w:cs="Arial"/>
          <w:b/>
          <w:bCs/>
        </w:rPr>
      </w:pPr>
    </w:p>
    <w:p w14:paraId="55123006" w14:textId="1BAFB9B1" w:rsidR="000048E6" w:rsidRPr="000048E6" w:rsidRDefault="00E937B3" w:rsidP="000048E6">
      <w:pPr>
        <w:rPr>
          <w:rFonts w:cs="Arial"/>
          <w:b/>
          <w:bCs/>
        </w:rPr>
      </w:pPr>
      <w:r>
        <w:rPr>
          <w:rFonts w:cs="Arial"/>
          <w:b/>
          <w:bCs/>
        </w:rPr>
        <w:t>5</w:t>
      </w:r>
      <w:r w:rsidR="000048E6" w:rsidRPr="000048E6">
        <w:rPr>
          <w:rFonts w:cs="Arial"/>
          <w:b/>
          <w:bCs/>
        </w:rPr>
        <w:t>. Puudub teenusteülene vaade</w:t>
      </w:r>
      <w:r w:rsidR="00AA74BB">
        <w:rPr>
          <w:rFonts w:cs="Arial"/>
          <w:b/>
          <w:bCs/>
        </w:rPr>
        <w:t>.</w:t>
      </w:r>
    </w:p>
    <w:p w14:paraId="35C92D52" w14:textId="77777777" w:rsidR="000048E6" w:rsidRPr="000048E6" w:rsidRDefault="000048E6" w:rsidP="00E937B3">
      <w:pPr>
        <w:jc w:val="both"/>
        <w:rPr>
          <w:rFonts w:cs="Arial"/>
        </w:rPr>
      </w:pPr>
      <w:r w:rsidRPr="000048E6">
        <w:rPr>
          <w:rFonts w:cs="Arial"/>
        </w:rPr>
        <w:t>Uuringu üks eesmärke on hinnata ohvriabiteenuste süsteemi kui tervikut. Praegune vahearuanne ei anna ülevaadet:</w:t>
      </w:r>
    </w:p>
    <w:p w14:paraId="01DC8626" w14:textId="77777777" w:rsidR="000048E6" w:rsidRPr="000048E6" w:rsidRDefault="000048E6" w:rsidP="000048E6">
      <w:pPr>
        <w:pStyle w:val="ListParagraph"/>
        <w:numPr>
          <w:ilvl w:val="0"/>
          <w:numId w:val="3"/>
        </w:numPr>
        <w:spacing w:line="240" w:lineRule="auto"/>
        <w:ind w:left="851" w:hanging="284"/>
        <w:rPr>
          <w:rFonts w:ascii="Arial" w:hAnsi="Arial" w:cs="Arial"/>
        </w:rPr>
      </w:pPr>
      <w:r w:rsidRPr="000048E6">
        <w:rPr>
          <w:rFonts w:ascii="Arial" w:hAnsi="Arial" w:cs="Arial"/>
        </w:rPr>
        <w:t>teenuste omavahelistest seostest;</w:t>
      </w:r>
    </w:p>
    <w:p w14:paraId="04130DBD" w14:textId="77777777" w:rsidR="000048E6" w:rsidRPr="000048E6" w:rsidRDefault="000048E6" w:rsidP="000048E6">
      <w:pPr>
        <w:pStyle w:val="ListParagraph"/>
        <w:numPr>
          <w:ilvl w:val="0"/>
          <w:numId w:val="3"/>
        </w:numPr>
        <w:spacing w:line="240" w:lineRule="auto"/>
        <w:ind w:left="851" w:hanging="284"/>
        <w:rPr>
          <w:rFonts w:ascii="Arial" w:hAnsi="Arial" w:cs="Arial"/>
        </w:rPr>
      </w:pPr>
      <w:r w:rsidRPr="000048E6">
        <w:rPr>
          <w:rFonts w:ascii="Arial" w:hAnsi="Arial" w:cs="Arial"/>
        </w:rPr>
        <w:t>klientide liikumisest teenuste vahel;</w:t>
      </w:r>
    </w:p>
    <w:p w14:paraId="6A02CC66" w14:textId="77777777" w:rsidR="000048E6" w:rsidRPr="000048E6" w:rsidRDefault="000048E6" w:rsidP="000048E6">
      <w:pPr>
        <w:pStyle w:val="ListParagraph"/>
        <w:numPr>
          <w:ilvl w:val="0"/>
          <w:numId w:val="3"/>
        </w:numPr>
        <w:spacing w:line="240" w:lineRule="auto"/>
        <w:ind w:left="851" w:hanging="284"/>
        <w:rPr>
          <w:rFonts w:ascii="Arial" w:hAnsi="Arial" w:cs="Arial"/>
        </w:rPr>
      </w:pPr>
      <w:r w:rsidRPr="000048E6">
        <w:rPr>
          <w:rFonts w:ascii="Arial" w:hAnsi="Arial" w:cs="Arial"/>
        </w:rPr>
        <w:t>teenuste vahel esinevatest lünkadest;</w:t>
      </w:r>
    </w:p>
    <w:p w14:paraId="0868537E" w14:textId="77777777" w:rsidR="000048E6" w:rsidRPr="000048E6" w:rsidRDefault="000048E6" w:rsidP="000048E6">
      <w:pPr>
        <w:pStyle w:val="ListParagraph"/>
        <w:numPr>
          <w:ilvl w:val="0"/>
          <w:numId w:val="3"/>
        </w:numPr>
        <w:spacing w:line="240" w:lineRule="auto"/>
        <w:ind w:left="851" w:hanging="284"/>
        <w:rPr>
          <w:rFonts w:ascii="Arial" w:hAnsi="Arial" w:cs="Arial"/>
        </w:rPr>
      </w:pPr>
      <w:r w:rsidRPr="000048E6">
        <w:rPr>
          <w:rFonts w:ascii="Arial" w:hAnsi="Arial" w:cs="Arial"/>
        </w:rPr>
        <w:t>teenustevahelise koordineerituse toimimisest;</w:t>
      </w:r>
    </w:p>
    <w:p w14:paraId="2557C94A" w14:textId="77777777" w:rsidR="000048E6" w:rsidRPr="000048E6" w:rsidRDefault="000048E6" w:rsidP="000048E6">
      <w:pPr>
        <w:pStyle w:val="ListParagraph"/>
        <w:numPr>
          <w:ilvl w:val="0"/>
          <w:numId w:val="3"/>
        </w:numPr>
        <w:spacing w:line="240" w:lineRule="auto"/>
        <w:ind w:left="851" w:hanging="284"/>
        <w:rPr>
          <w:rFonts w:ascii="Arial" w:hAnsi="Arial" w:cs="Arial"/>
        </w:rPr>
      </w:pPr>
      <w:r w:rsidRPr="000048E6">
        <w:rPr>
          <w:rFonts w:ascii="Arial" w:hAnsi="Arial" w:cs="Arial"/>
        </w:rPr>
        <w:t>süsteemiüleselt ilmnevatest kitsaskohtadest.</w:t>
      </w:r>
    </w:p>
    <w:p w14:paraId="33D1DE6C" w14:textId="77777777" w:rsidR="000048E6" w:rsidRPr="000048E6" w:rsidRDefault="000048E6" w:rsidP="00E937B3">
      <w:pPr>
        <w:jc w:val="both"/>
        <w:rPr>
          <w:rFonts w:cs="Arial"/>
        </w:rPr>
      </w:pPr>
      <w:r w:rsidRPr="000048E6">
        <w:rPr>
          <w:rFonts w:cs="Arial"/>
        </w:rPr>
        <w:t>Ootaksime esialgset teenusteülest analüüsi, mitte üksnes üksikute teenuste kirjeldamist. Kuna uuringu üks keskseid eesmärke on kirjeldada klientide liikumist ohvriabi süsteemis tervikuna, peab vahearuanne sisaldama vähemalt esmast teenusteülest analüüsi ning peamiste süsteemsete mustrite kirjeldust.</w:t>
      </w:r>
    </w:p>
    <w:p w14:paraId="64549BF1" w14:textId="77777777" w:rsidR="000048E6" w:rsidRDefault="000048E6" w:rsidP="000048E6">
      <w:pPr>
        <w:rPr>
          <w:rFonts w:cs="Arial"/>
        </w:rPr>
      </w:pPr>
    </w:p>
    <w:p w14:paraId="154E941A" w14:textId="1AFF1AC7" w:rsidR="000048E6" w:rsidRPr="000048E6" w:rsidRDefault="000048E6" w:rsidP="00E937B3">
      <w:pPr>
        <w:jc w:val="both"/>
        <w:rPr>
          <w:rFonts w:cs="Arial"/>
        </w:rPr>
      </w:pPr>
      <w:r w:rsidRPr="000048E6">
        <w:rPr>
          <w:rFonts w:cs="Arial"/>
        </w:rPr>
        <w:t xml:space="preserve">Arvestades projekti praegust etappi, andmekogumise sisulist lõppemist ning vahearuandes esitatud analüüsi piiratud mahtu, </w:t>
      </w:r>
      <w:r w:rsidR="00E937B3">
        <w:rPr>
          <w:rFonts w:cs="Arial"/>
        </w:rPr>
        <w:t xml:space="preserve">on tellijal põhjendatud kahtlus, et uuringu lõpparuannet ei ole piisava kvaliteediga võimalik tähtajaks valmis saada. </w:t>
      </w:r>
      <w:r w:rsidR="00E937B3" w:rsidRPr="00AA74BB">
        <w:rPr>
          <w:rFonts w:cs="Arial"/>
          <w:b/>
          <w:bCs/>
        </w:rPr>
        <w:t xml:space="preserve">Seetõttu </w:t>
      </w:r>
      <w:r w:rsidRPr="00AA74BB">
        <w:rPr>
          <w:rFonts w:cs="Arial"/>
          <w:b/>
          <w:bCs/>
        </w:rPr>
        <w:t>soovi</w:t>
      </w:r>
      <w:r w:rsidR="000331A9" w:rsidRPr="00AA74BB">
        <w:rPr>
          <w:rFonts w:cs="Arial"/>
          <w:b/>
          <w:bCs/>
        </w:rPr>
        <w:t>me</w:t>
      </w:r>
      <w:r w:rsidRPr="00AA74BB">
        <w:rPr>
          <w:rFonts w:cs="Arial"/>
          <w:b/>
          <w:bCs/>
        </w:rPr>
        <w:t xml:space="preserve"> täiendava</w:t>
      </w:r>
      <w:r w:rsidR="000331A9" w:rsidRPr="00AA74BB">
        <w:rPr>
          <w:rFonts w:cs="Arial"/>
          <w:b/>
          <w:bCs/>
        </w:rPr>
        <w:t>id</w:t>
      </w:r>
      <w:r w:rsidRPr="00AA74BB">
        <w:rPr>
          <w:rFonts w:cs="Arial"/>
          <w:b/>
          <w:bCs/>
        </w:rPr>
        <w:t xml:space="preserve"> selgitus</w:t>
      </w:r>
      <w:r w:rsidR="000331A9" w:rsidRPr="00AA74BB">
        <w:rPr>
          <w:rFonts w:cs="Arial"/>
          <w:b/>
          <w:bCs/>
        </w:rPr>
        <w:t>i, kuidas plaanib töövõtja tagada lepingu tähtaegse täitmise.</w:t>
      </w:r>
      <w:r w:rsidR="000331A9">
        <w:rPr>
          <w:rFonts w:cs="Arial"/>
        </w:rPr>
        <w:t xml:space="preserve"> </w:t>
      </w:r>
      <w:r w:rsidRPr="000048E6">
        <w:rPr>
          <w:rFonts w:cs="Arial"/>
        </w:rPr>
        <w:t xml:space="preserve"> </w:t>
      </w:r>
    </w:p>
    <w:p w14:paraId="3B9DE6C9" w14:textId="77777777" w:rsidR="000331A9" w:rsidRDefault="000331A9" w:rsidP="000048E6">
      <w:pPr>
        <w:rPr>
          <w:rFonts w:cs="Arial"/>
        </w:rPr>
      </w:pPr>
    </w:p>
    <w:p w14:paraId="02946C23" w14:textId="2B2AF19C" w:rsidR="000048E6" w:rsidRPr="000048E6" w:rsidRDefault="000331A9" w:rsidP="000048E6">
      <w:pPr>
        <w:rPr>
          <w:rFonts w:cs="Arial"/>
        </w:rPr>
      </w:pPr>
      <w:r>
        <w:rPr>
          <w:rFonts w:cs="Arial"/>
        </w:rPr>
        <w:t>Palume üle vaadata aja- ja tegevuskava ja see ajakohastada. Sealhulgas, p</w:t>
      </w:r>
      <w:r w:rsidR="000048E6" w:rsidRPr="000048E6">
        <w:rPr>
          <w:rFonts w:cs="Arial"/>
        </w:rPr>
        <w:t>alume kirjeldada:</w:t>
      </w:r>
    </w:p>
    <w:p w14:paraId="13052128" w14:textId="22F46B1E" w:rsidR="000048E6" w:rsidRPr="000048E6" w:rsidRDefault="000048E6" w:rsidP="000048E6">
      <w:pPr>
        <w:pStyle w:val="ListParagraph"/>
        <w:numPr>
          <w:ilvl w:val="0"/>
          <w:numId w:val="4"/>
        </w:numPr>
        <w:spacing w:line="240" w:lineRule="auto"/>
        <w:ind w:left="714" w:hanging="357"/>
        <w:rPr>
          <w:rFonts w:ascii="Arial" w:hAnsi="Arial" w:cs="Arial"/>
        </w:rPr>
      </w:pPr>
      <w:r w:rsidRPr="000048E6">
        <w:rPr>
          <w:rFonts w:ascii="Arial" w:hAnsi="Arial" w:cs="Arial"/>
        </w:rPr>
        <w:t>uuringumeeskonna liikmete rolle analüüsi ettevalmistamisel, läbiviimisel ja tulemuste sünteesimise</w:t>
      </w:r>
      <w:r w:rsidR="000331A9">
        <w:rPr>
          <w:rFonts w:ascii="Arial" w:hAnsi="Arial" w:cs="Arial"/>
        </w:rPr>
        <w:t>l, sh ekspertide kaasamine;</w:t>
      </w:r>
    </w:p>
    <w:p w14:paraId="46D5B5FA" w14:textId="77777777" w:rsidR="000048E6" w:rsidRPr="000048E6" w:rsidRDefault="000048E6" w:rsidP="000048E6">
      <w:pPr>
        <w:pStyle w:val="ListParagraph"/>
        <w:numPr>
          <w:ilvl w:val="0"/>
          <w:numId w:val="4"/>
        </w:numPr>
        <w:spacing w:line="240" w:lineRule="auto"/>
        <w:ind w:left="714" w:hanging="357"/>
        <w:rPr>
          <w:rFonts w:ascii="Arial" w:hAnsi="Arial" w:cs="Arial"/>
        </w:rPr>
      </w:pPr>
      <w:r w:rsidRPr="000048E6">
        <w:rPr>
          <w:rFonts w:ascii="Arial" w:hAnsi="Arial" w:cs="Arial"/>
        </w:rPr>
        <w:t>millised meeskonnaliikmed tegelevad andmete analüüsimisega ning milline on nende vastutusvaldkond;</w:t>
      </w:r>
    </w:p>
    <w:p w14:paraId="0FB31C61" w14:textId="77777777" w:rsidR="000048E6" w:rsidRPr="000048E6" w:rsidRDefault="000048E6" w:rsidP="000048E6">
      <w:pPr>
        <w:pStyle w:val="ListParagraph"/>
        <w:numPr>
          <w:ilvl w:val="0"/>
          <w:numId w:val="4"/>
        </w:numPr>
        <w:spacing w:line="240" w:lineRule="auto"/>
        <w:ind w:left="714" w:hanging="357"/>
        <w:rPr>
          <w:rFonts w:ascii="Arial" w:hAnsi="Arial" w:cs="Arial"/>
        </w:rPr>
      </w:pPr>
      <w:r w:rsidRPr="000048E6">
        <w:rPr>
          <w:rFonts w:ascii="Arial" w:hAnsi="Arial" w:cs="Arial"/>
        </w:rPr>
        <w:t>kuidas on korraldatud eri andmeallikate analüüs ja tulemuste koondamine;</w:t>
      </w:r>
    </w:p>
    <w:p w14:paraId="65545F92" w14:textId="77777777" w:rsidR="000048E6" w:rsidRPr="000048E6" w:rsidRDefault="000048E6" w:rsidP="000048E6">
      <w:pPr>
        <w:pStyle w:val="ListParagraph"/>
        <w:numPr>
          <w:ilvl w:val="0"/>
          <w:numId w:val="4"/>
        </w:numPr>
        <w:spacing w:line="240" w:lineRule="auto"/>
        <w:ind w:left="714" w:hanging="357"/>
        <w:rPr>
          <w:rFonts w:ascii="Arial" w:hAnsi="Arial" w:cs="Arial"/>
        </w:rPr>
      </w:pPr>
      <w:r w:rsidRPr="000048E6">
        <w:rPr>
          <w:rFonts w:ascii="Arial" w:hAnsi="Arial" w:cs="Arial"/>
        </w:rPr>
        <w:t>millises etapis on käesolevaks hetkeks analüüsitöö erinevate teenuste lõikes;</w:t>
      </w:r>
    </w:p>
    <w:p w14:paraId="70E355ED" w14:textId="77777777" w:rsidR="000048E6" w:rsidRPr="000048E6" w:rsidRDefault="000048E6" w:rsidP="000048E6">
      <w:pPr>
        <w:pStyle w:val="ListParagraph"/>
        <w:numPr>
          <w:ilvl w:val="0"/>
          <w:numId w:val="4"/>
        </w:numPr>
        <w:spacing w:line="240" w:lineRule="auto"/>
        <w:ind w:left="714" w:hanging="357"/>
        <w:rPr>
          <w:rFonts w:ascii="Arial" w:hAnsi="Arial" w:cs="Arial"/>
        </w:rPr>
      </w:pPr>
      <w:r w:rsidRPr="000048E6">
        <w:rPr>
          <w:rFonts w:ascii="Arial" w:hAnsi="Arial" w:cs="Arial"/>
        </w:rPr>
        <w:t>millised tegevused on veel vajalikud lõpparuande valmimiseks ning kuidas on kavandatud nende tegevuste teostamine projektiperioodi lõpuni.</w:t>
      </w:r>
    </w:p>
    <w:p w14:paraId="508200FB" w14:textId="7C856C07" w:rsidR="00614F85" w:rsidRPr="00FC39FA" w:rsidRDefault="000048E6" w:rsidP="00FC39FA">
      <w:pPr>
        <w:jc w:val="both"/>
        <w:rPr>
          <w:rFonts w:cs="Arial"/>
        </w:rPr>
      </w:pPr>
      <w:r>
        <w:lastRenderedPageBreak/>
        <w:t xml:space="preserve">Tellija hinnangul on täiendav ülevaade vajalik, et mõista uuringu valmimisastet ning hinnata tööde edenemist võrreldes projektilepingus </w:t>
      </w:r>
      <w:r w:rsidR="00AA74BB">
        <w:t xml:space="preserve">(sh aja- ja tegevuskavas) </w:t>
      </w:r>
      <w:r>
        <w:t>kokku lepitu</w:t>
      </w:r>
      <w:r w:rsidR="000331A9">
        <w:t xml:space="preserve">ga. </w:t>
      </w:r>
    </w:p>
    <w:p w14:paraId="030D58AC" w14:textId="77777777" w:rsidR="000048E6" w:rsidRDefault="000048E6" w:rsidP="00FC39FA">
      <w:pPr>
        <w:jc w:val="both"/>
        <w:rPr>
          <w:rFonts w:cs="Arial"/>
        </w:rPr>
      </w:pPr>
    </w:p>
    <w:p w14:paraId="266C899B" w14:textId="1AD546E4" w:rsidR="001E1C88" w:rsidRPr="00FC39FA" w:rsidRDefault="00614F85" w:rsidP="00FC39FA">
      <w:pPr>
        <w:jc w:val="both"/>
        <w:rPr>
          <w:rFonts w:cs="Arial"/>
        </w:rPr>
      </w:pPr>
      <w:r w:rsidRPr="00FC39FA">
        <w:rPr>
          <w:rFonts w:cs="Arial"/>
        </w:rPr>
        <w:t>Lugupidamisega</w:t>
      </w:r>
    </w:p>
    <w:p w14:paraId="2CE7D2C8" w14:textId="77777777" w:rsidR="001E1C88" w:rsidRPr="00FC39FA" w:rsidRDefault="001E1C88" w:rsidP="00FC39FA">
      <w:pPr>
        <w:jc w:val="both"/>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7"/>
        <w:gridCol w:w="4458"/>
      </w:tblGrid>
      <w:tr w:rsidR="001E1C88" w:rsidRPr="00FC39FA" w14:paraId="6757AE23" w14:textId="77777777" w:rsidTr="00381B56">
        <w:tc>
          <w:tcPr>
            <w:tcW w:w="4457" w:type="dxa"/>
          </w:tcPr>
          <w:p w14:paraId="0255881C" w14:textId="77777777" w:rsidR="001E1C88" w:rsidRPr="00FC39FA" w:rsidRDefault="001E1C88" w:rsidP="00FC39FA">
            <w:pPr>
              <w:tabs>
                <w:tab w:val="left" w:pos="2715"/>
              </w:tabs>
              <w:jc w:val="both"/>
              <w:rPr>
                <w:rFonts w:cs="Arial"/>
              </w:rPr>
            </w:pPr>
            <w:r w:rsidRPr="00FC39FA">
              <w:rPr>
                <w:rFonts w:cs="Arial"/>
              </w:rPr>
              <w:t>(allkirjastatud digitaalselt)</w:t>
            </w:r>
          </w:p>
        </w:tc>
        <w:tc>
          <w:tcPr>
            <w:tcW w:w="4458" w:type="dxa"/>
          </w:tcPr>
          <w:p w14:paraId="26535E5C" w14:textId="77777777" w:rsidR="001E1C88" w:rsidRPr="00FC39FA" w:rsidRDefault="001E1C88" w:rsidP="00FC39FA">
            <w:pPr>
              <w:tabs>
                <w:tab w:val="left" w:pos="2715"/>
              </w:tabs>
              <w:jc w:val="both"/>
              <w:rPr>
                <w:rFonts w:cs="Arial"/>
              </w:rPr>
            </w:pPr>
          </w:p>
        </w:tc>
      </w:tr>
      <w:tr w:rsidR="001E1C88" w:rsidRPr="00FC39FA" w14:paraId="0AE114F2" w14:textId="77777777" w:rsidTr="00381B56">
        <w:tc>
          <w:tcPr>
            <w:tcW w:w="4457" w:type="dxa"/>
          </w:tcPr>
          <w:p w14:paraId="29C066D5" w14:textId="2B11BE7D" w:rsidR="001E1C88" w:rsidRPr="00FC39FA" w:rsidRDefault="0058469A" w:rsidP="00FC39FA">
            <w:pPr>
              <w:tabs>
                <w:tab w:val="left" w:pos="2715"/>
              </w:tabs>
              <w:jc w:val="both"/>
              <w:rPr>
                <w:rFonts w:cs="Arial"/>
              </w:rPr>
            </w:pPr>
            <w:r w:rsidRPr="00FC39FA">
              <w:rPr>
                <w:rFonts w:cs="Arial"/>
              </w:rPr>
              <w:fldChar w:fldCharType="begin"/>
            </w:r>
            <w:r w:rsidR="00E35627">
              <w:rPr>
                <w:rFonts w:cs="Arial"/>
              </w:rPr>
              <w:instrText xml:space="preserve"> delta_signerName  \* MERGEFORMAT</w:instrText>
            </w:r>
            <w:r w:rsidRPr="00FC39FA">
              <w:rPr>
                <w:rFonts w:cs="Arial"/>
              </w:rPr>
              <w:fldChar w:fldCharType="separate"/>
            </w:r>
            <w:r w:rsidR="00E35627">
              <w:rPr>
                <w:rFonts w:cs="Arial"/>
              </w:rPr>
              <w:t>Ailen Lang</w:t>
            </w:r>
            <w:r w:rsidRPr="00FC39FA">
              <w:rPr>
                <w:rFonts w:cs="Arial"/>
              </w:rPr>
              <w:fldChar w:fldCharType="end"/>
            </w:r>
          </w:p>
        </w:tc>
        <w:tc>
          <w:tcPr>
            <w:tcW w:w="4458" w:type="dxa"/>
          </w:tcPr>
          <w:p w14:paraId="5535C55B" w14:textId="77777777" w:rsidR="001E1C88" w:rsidRPr="00FC39FA" w:rsidRDefault="001E1C88" w:rsidP="00FC39FA">
            <w:pPr>
              <w:tabs>
                <w:tab w:val="left" w:pos="2715"/>
              </w:tabs>
              <w:jc w:val="both"/>
              <w:rPr>
                <w:rFonts w:cs="Arial"/>
              </w:rPr>
            </w:pPr>
          </w:p>
        </w:tc>
      </w:tr>
      <w:tr w:rsidR="001E1C88" w:rsidRPr="00FC39FA" w14:paraId="5205A43A" w14:textId="77777777" w:rsidTr="00381B56">
        <w:tc>
          <w:tcPr>
            <w:tcW w:w="4457" w:type="dxa"/>
          </w:tcPr>
          <w:p w14:paraId="77ED3611" w14:textId="5091670D" w:rsidR="001E1C88" w:rsidRPr="00FC39FA" w:rsidRDefault="0058469A" w:rsidP="00FC39FA">
            <w:pPr>
              <w:tabs>
                <w:tab w:val="left" w:pos="2715"/>
              </w:tabs>
              <w:jc w:val="both"/>
              <w:rPr>
                <w:rFonts w:cs="Arial"/>
              </w:rPr>
            </w:pPr>
            <w:r w:rsidRPr="00FC39FA">
              <w:rPr>
                <w:rFonts w:cs="Arial"/>
              </w:rPr>
              <w:fldChar w:fldCharType="begin"/>
            </w:r>
            <w:r w:rsidR="00E35627">
              <w:rPr>
                <w:rFonts w:cs="Arial"/>
              </w:rPr>
              <w:instrText xml:space="preserve"> delta_signerJobTitle  \* MERGEFORMAT</w:instrText>
            </w:r>
            <w:r w:rsidRPr="00FC39FA">
              <w:rPr>
                <w:rFonts w:cs="Arial"/>
              </w:rPr>
              <w:fldChar w:fldCharType="separate"/>
            </w:r>
            <w:r w:rsidR="00E35627">
              <w:rPr>
                <w:rFonts w:cs="Arial"/>
              </w:rPr>
              <w:t>ekspert (kvaliteet ja seire)</w:t>
            </w:r>
            <w:r w:rsidRPr="00FC39FA">
              <w:rPr>
                <w:rFonts w:cs="Arial"/>
              </w:rPr>
              <w:fldChar w:fldCharType="end"/>
            </w:r>
          </w:p>
        </w:tc>
        <w:tc>
          <w:tcPr>
            <w:tcW w:w="4458" w:type="dxa"/>
          </w:tcPr>
          <w:p w14:paraId="6240262E" w14:textId="77777777" w:rsidR="001E1C88" w:rsidRPr="00FC39FA" w:rsidRDefault="001E1C88" w:rsidP="00FC39FA">
            <w:pPr>
              <w:tabs>
                <w:tab w:val="left" w:pos="2715"/>
              </w:tabs>
              <w:jc w:val="both"/>
              <w:rPr>
                <w:rFonts w:cs="Arial"/>
              </w:rPr>
            </w:pPr>
          </w:p>
        </w:tc>
      </w:tr>
    </w:tbl>
    <w:p w14:paraId="536CB0AF" w14:textId="1B15FB13" w:rsidR="00FC39FA" w:rsidRPr="002C5891" w:rsidRDefault="0058469A" w:rsidP="00FC39FA">
      <w:pPr>
        <w:tabs>
          <w:tab w:val="left" w:pos="2715"/>
        </w:tabs>
        <w:jc w:val="both"/>
        <w:rPr>
          <w:rFonts w:cs="Arial"/>
        </w:rPr>
      </w:pPr>
      <w:r w:rsidRPr="00FC39FA">
        <w:rPr>
          <w:rFonts w:cs="Arial"/>
        </w:rPr>
        <w:fldChar w:fldCharType="begin"/>
      </w:r>
      <w:r w:rsidR="00E35627">
        <w:rPr>
          <w:rFonts w:cs="Arial"/>
        </w:rPr>
        <w:instrText xml:space="preserve"> delta_ownerPhone  \* MERGEFORMAT</w:instrText>
      </w:r>
      <w:r w:rsidRPr="00FC39FA">
        <w:rPr>
          <w:rFonts w:cs="Arial"/>
        </w:rPr>
        <w:fldChar w:fldCharType="separate"/>
      </w:r>
      <w:r w:rsidR="00E35627">
        <w:rPr>
          <w:rFonts w:cs="Arial"/>
        </w:rPr>
        <w:t>54730111</w:t>
      </w:r>
      <w:r w:rsidRPr="00FC39FA">
        <w:rPr>
          <w:rFonts w:cs="Arial"/>
        </w:rPr>
        <w:fldChar w:fldCharType="end"/>
      </w:r>
      <w:r w:rsidR="004B6446" w:rsidRPr="00A369A9">
        <w:rPr>
          <w:rFonts w:cs="Arial"/>
        </w:rPr>
        <w:t>,</w:t>
      </w:r>
      <w:r w:rsidR="00097359" w:rsidRPr="00A369A9">
        <w:rPr>
          <w:rFonts w:cs="Arial"/>
        </w:rPr>
        <w:t xml:space="preserve"> </w:t>
      </w:r>
      <w:r w:rsidRPr="00A369A9">
        <w:rPr>
          <w:rFonts w:cs="Arial"/>
        </w:rPr>
        <w:fldChar w:fldCharType="begin"/>
      </w:r>
      <w:r w:rsidR="00E35627">
        <w:rPr>
          <w:rFonts w:cs="Arial"/>
        </w:rPr>
        <w:instrText xml:space="preserve"> delta_ownerEmail  \* MERGEFORMAT</w:instrText>
      </w:r>
      <w:r w:rsidRPr="00A369A9">
        <w:rPr>
          <w:rFonts w:cs="Arial"/>
        </w:rPr>
        <w:fldChar w:fldCharType="separate"/>
      </w:r>
      <w:r w:rsidR="00E35627">
        <w:rPr>
          <w:rFonts w:cs="Arial"/>
        </w:rPr>
        <w:t>ailen.lang@sotsiaalkindlustusamet.ee</w:t>
      </w:r>
      <w:r w:rsidRPr="00A369A9">
        <w:rPr>
          <w:rFonts w:cs="Arial"/>
        </w:rPr>
        <w:fldChar w:fldCharType="end"/>
      </w:r>
    </w:p>
    <w:sectPr w:rsidR="00FC39FA" w:rsidRPr="002C5891" w:rsidSect="00FE478E">
      <w:footerReference w:type="default" r:id="rId9"/>
      <w:footerReference w:type="first" r:id="rId10"/>
      <w:pgSz w:w="11907" w:h="16839" w:code="9"/>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921F5" w14:textId="77777777" w:rsidR="00FC39FA" w:rsidRDefault="00FC39FA" w:rsidP="00AB2FA5">
      <w:r>
        <w:separator/>
      </w:r>
    </w:p>
  </w:endnote>
  <w:endnote w:type="continuationSeparator" w:id="0">
    <w:p w14:paraId="7894E372" w14:textId="77777777" w:rsidR="00FC39FA" w:rsidRDefault="00FC39FA" w:rsidP="00AB2FA5">
      <w:bookmarkStart w:id="0" w:name="_GoBack"/>
      <w:r>
        <w:continuationSeparator/>
      </w:r>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3443102"/>
      <w:docPartObj>
        <w:docPartGallery w:val="Page Numbers (Bottom of Page)"/>
        <w:docPartUnique/>
      </w:docPartObj>
    </w:sdtPr>
    <w:sdtEndPr>
      <w:rPr>
        <w:sz w:val="16"/>
        <w:szCs w:val="16"/>
      </w:rPr>
    </w:sdtEndPr>
    <w:sdtContent>
      <w:p w14:paraId="632E89D0" w14:textId="77777777" w:rsidR="005304C8" w:rsidRPr="00FC39FA" w:rsidRDefault="005304C8">
        <w:pPr>
          <w:pStyle w:val="Footer"/>
          <w:rPr>
            <w:sz w:val="16"/>
            <w:szCs w:val="16"/>
          </w:rPr>
        </w:pPr>
        <w:r w:rsidRPr="00FC39FA">
          <w:rPr>
            <w:sz w:val="16"/>
            <w:szCs w:val="16"/>
          </w:rPr>
          <w:fldChar w:fldCharType="begin"/>
        </w:r>
        <w:r w:rsidRPr="00FC39FA">
          <w:rPr>
            <w:sz w:val="16"/>
            <w:szCs w:val="16"/>
          </w:rPr>
          <w:instrText>PAGE   \* MERGEFORMAT</w:instrText>
        </w:r>
        <w:r w:rsidRPr="00FC39FA">
          <w:rPr>
            <w:sz w:val="16"/>
            <w:szCs w:val="16"/>
          </w:rPr>
          <w:fldChar w:fldCharType="separate"/>
        </w:r>
        <w:r w:rsidR="00E35627">
          <w:rPr>
            <w:noProof/>
            <w:sz w:val="16"/>
            <w:szCs w:val="16"/>
          </w:rPr>
          <w:t>3</w:t>
        </w:r>
        <w:r w:rsidRPr="00FC39FA">
          <w:rPr>
            <w:sz w:val="16"/>
            <w:szCs w:val="16"/>
          </w:rPr>
          <w:fldChar w:fldCharType="end"/>
        </w:r>
      </w:p>
    </w:sdtContent>
  </w:sdt>
  <w:p w14:paraId="0B69E827" w14:textId="77777777" w:rsidR="005304C8" w:rsidRDefault="005304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0C7C2" w14:textId="77777777" w:rsidR="00FC39FA" w:rsidRDefault="00E37BCD">
    <w:pPr>
      <w:pStyle w:val="Footer"/>
      <w:rPr>
        <w:rFonts w:cs="Arial"/>
        <w:sz w:val="16"/>
        <w:szCs w:val="16"/>
      </w:rPr>
    </w:pPr>
    <w:r w:rsidRPr="00FC39FA">
      <w:rPr>
        <w:rFonts w:cs="Arial"/>
        <w:sz w:val="16"/>
        <w:szCs w:val="16"/>
      </w:rPr>
      <w:t>Paldiski mnt 80</w:t>
    </w:r>
    <w:r w:rsidR="00AD4A4D" w:rsidRPr="00FC39FA">
      <w:rPr>
        <w:rFonts w:cs="Arial"/>
        <w:sz w:val="16"/>
        <w:szCs w:val="16"/>
      </w:rPr>
      <w:t xml:space="preserve"> / 15092 Tallinn / 612 1360 / info@sotsiaalkindlustusamet.ee </w:t>
    </w:r>
    <w:r w:rsidR="00FE6DFC" w:rsidRPr="00FC39FA">
      <w:rPr>
        <w:rFonts w:cs="Arial"/>
        <w:sz w:val="16"/>
        <w:szCs w:val="16"/>
      </w:rPr>
      <w:t xml:space="preserve">/ </w:t>
    </w:r>
    <w:hyperlink r:id="rId1" w:history="1">
      <w:r w:rsidR="00FE6DFC" w:rsidRPr="00FC39FA">
        <w:rPr>
          <w:rStyle w:val="Hyperlink"/>
          <w:rFonts w:cs="Arial"/>
          <w:color w:val="auto"/>
          <w:sz w:val="16"/>
          <w:szCs w:val="16"/>
          <w:u w:val="none"/>
        </w:rPr>
        <w:t>www.sotsiaalkindlustusamet.ee</w:t>
      </w:r>
    </w:hyperlink>
    <w:r w:rsidR="00FE6DFC" w:rsidRPr="00FC39FA">
      <w:rPr>
        <w:rFonts w:cs="Arial"/>
        <w:sz w:val="16"/>
        <w:szCs w:val="16"/>
      </w:rPr>
      <w:t xml:space="preserve"> </w:t>
    </w:r>
    <w:r w:rsidR="00AD4A4D" w:rsidRPr="00FC39FA">
      <w:rPr>
        <w:rFonts w:cs="Arial"/>
        <w:sz w:val="16"/>
        <w:szCs w:val="16"/>
      </w:rPr>
      <w:t xml:space="preserve"> </w:t>
    </w:r>
  </w:p>
  <w:p w14:paraId="72D031A2" w14:textId="317BC786" w:rsidR="001E41FD" w:rsidRPr="00FC39FA" w:rsidRDefault="00FC39FA">
    <w:pPr>
      <w:pStyle w:val="Footer"/>
      <w:rPr>
        <w:sz w:val="16"/>
        <w:szCs w:val="16"/>
      </w:rPr>
    </w:pPr>
    <w:r>
      <w:rPr>
        <w:rFonts w:cs="Arial"/>
        <w:sz w:val="16"/>
        <w:szCs w:val="16"/>
      </w:rPr>
      <w:t>R</w:t>
    </w:r>
    <w:r w:rsidR="00AD4A4D" w:rsidRPr="00FC39FA">
      <w:rPr>
        <w:rFonts w:cs="Arial"/>
        <w:sz w:val="16"/>
        <w:szCs w:val="16"/>
      </w:rPr>
      <w:t>egistrikood 70001975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2E4D73" w14:textId="77777777" w:rsidR="00FC39FA" w:rsidRDefault="00FC39FA" w:rsidP="00AB2FA5">
      <w:r>
        <w:separator/>
      </w:r>
    </w:p>
  </w:footnote>
  <w:footnote w:type="continuationSeparator" w:id="0">
    <w:p w14:paraId="05CEC9D7" w14:textId="77777777" w:rsidR="00FC39FA" w:rsidRDefault="00FC39FA" w:rsidP="00AB2F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4E713A"/>
    <w:multiLevelType w:val="hybridMultilevel"/>
    <w:tmpl w:val="1E9E0FA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40AF288F"/>
    <w:multiLevelType w:val="hybridMultilevel"/>
    <w:tmpl w:val="438E2E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nsid w:val="6AB2025F"/>
    <w:multiLevelType w:val="hybridMultilevel"/>
    <w:tmpl w:val="35AC891C"/>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72C41E12"/>
    <w:multiLevelType w:val="hybridMultilevel"/>
    <w:tmpl w:val="851ADE56"/>
    <w:lvl w:ilvl="0" w:tplc="04250001">
      <w:start w:val="1"/>
      <w:numFmt w:val="bullet"/>
      <w:lvlText w:val=""/>
      <w:lvlJc w:val="left"/>
      <w:pPr>
        <w:ind w:left="28" w:hanging="360"/>
      </w:pPr>
      <w:rPr>
        <w:rFonts w:ascii="Symbol" w:hAnsi="Symbol" w:hint="default"/>
      </w:rPr>
    </w:lvl>
    <w:lvl w:ilvl="1" w:tplc="04250003" w:tentative="1">
      <w:start w:val="1"/>
      <w:numFmt w:val="bullet"/>
      <w:lvlText w:val="o"/>
      <w:lvlJc w:val="left"/>
      <w:pPr>
        <w:ind w:left="748" w:hanging="360"/>
      </w:pPr>
      <w:rPr>
        <w:rFonts w:ascii="Courier New" w:hAnsi="Courier New" w:cs="Courier New" w:hint="default"/>
      </w:rPr>
    </w:lvl>
    <w:lvl w:ilvl="2" w:tplc="04250005" w:tentative="1">
      <w:start w:val="1"/>
      <w:numFmt w:val="bullet"/>
      <w:lvlText w:val=""/>
      <w:lvlJc w:val="left"/>
      <w:pPr>
        <w:ind w:left="1468" w:hanging="360"/>
      </w:pPr>
      <w:rPr>
        <w:rFonts w:ascii="Wingdings" w:hAnsi="Wingdings" w:hint="default"/>
      </w:rPr>
    </w:lvl>
    <w:lvl w:ilvl="3" w:tplc="04250001" w:tentative="1">
      <w:start w:val="1"/>
      <w:numFmt w:val="bullet"/>
      <w:lvlText w:val=""/>
      <w:lvlJc w:val="left"/>
      <w:pPr>
        <w:ind w:left="2188" w:hanging="360"/>
      </w:pPr>
      <w:rPr>
        <w:rFonts w:ascii="Symbol" w:hAnsi="Symbol" w:hint="default"/>
      </w:rPr>
    </w:lvl>
    <w:lvl w:ilvl="4" w:tplc="04250003" w:tentative="1">
      <w:start w:val="1"/>
      <w:numFmt w:val="bullet"/>
      <w:lvlText w:val="o"/>
      <w:lvlJc w:val="left"/>
      <w:pPr>
        <w:ind w:left="2908" w:hanging="360"/>
      </w:pPr>
      <w:rPr>
        <w:rFonts w:ascii="Courier New" w:hAnsi="Courier New" w:cs="Courier New" w:hint="default"/>
      </w:rPr>
    </w:lvl>
    <w:lvl w:ilvl="5" w:tplc="04250005" w:tentative="1">
      <w:start w:val="1"/>
      <w:numFmt w:val="bullet"/>
      <w:lvlText w:val=""/>
      <w:lvlJc w:val="left"/>
      <w:pPr>
        <w:ind w:left="3628" w:hanging="360"/>
      </w:pPr>
      <w:rPr>
        <w:rFonts w:ascii="Wingdings" w:hAnsi="Wingdings" w:hint="default"/>
      </w:rPr>
    </w:lvl>
    <w:lvl w:ilvl="6" w:tplc="04250001" w:tentative="1">
      <w:start w:val="1"/>
      <w:numFmt w:val="bullet"/>
      <w:lvlText w:val=""/>
      <w:lvlJc w:val="left"/>
      <w:pPr>
        <w:ind w:left="4348" w:hanging="360"/>
      </w:pPr>
      <w:rPr>
        <w:rFonts w:ascii="Symbol" w:hAnsi="Symbol" w:hint="default"/>
      </w:rPr>
    </w:lvl>
    <w:lvl w:ilvl="7" w:tplc="04250003" w:tentative="1">
      <w:start w:val="1"/>
      <w:numFmt w:val="bullet"/>
      <w:lvlText w:val="o"/>
      <w:lvlJc w:val="left"/>
      <w:pPr>
        <w:ind w:left="5068" w:hanging="360"/>
      </w:pPr>
      <w:rPr>
        <w:rFonts w:ascii="Courier New" w:hAnsi="Courier New" w:cs="Courier New" w:hint="default"/>
      </w:rPr>
    </w:lvl>
    <w:lvl w:ilvl="8" w:tplc="04250005" w:tentative="1">
      <w:start w:val="1"/>
      <w:numFmt w:val="bullet"/>
      <w:lvlText w:val=""/>
      <w:lvlJc w:val="left"/>
      <w:pPr>
        <w:ind w:left="5788"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9FA"/>
    <w:rsid w:val="000048E6"/>
    <w:rsid w:val="000059AF"/>
    <w:rsid w:val="000229CE"/>
    <w:rsid w:val="000331A9"/>
    <w:rsid w:val="000340F3"/>
    <w:rsid w:val="0006605D"/>
    <w:rsid w:val="00070153"/>
    <w:rsid w:val="00071562"/>
    <w:rsid w:val="000725E2"/>
    <w:rsid w:val="0009319A"/>
    <w:rsid w:val="00097359"/>
    <w:rsid w:val="000C234B"/>
    <w:rsid w:val="000D0B25"/>
    <w:rsid w:val="000E125F"/>
    <w:rsid w:val="000E2D79"/>
    <w:rsid w:val="000E5620"/>
    <w:rsid w:val="000E6A55"/>
    <w:rsid w:val="00113F1F"/>
    <w:rsid w:val="001153DF"/>
    <w:rsid w:val="0012642C"/>
    <w:rsid w:val="001356D5"/>
    <w:rsid w:val="00144C39"/>
    <w:rsid w:val="00152829"/>
    <w:rsid w:val="001604DB"/>
    <w:rsid w:val="001A5B85"/>
    <w:rsid w:val="001B3EF6"/>
    <w:rsid w:val="001B7EFA"/>
    <w:rsid w:val="001D0CEB"/>
    <w:rsid w:val="001D1A61"/>
    <w:rsid w:val="001E1C88"/>
    <w:rsid w:val="001E41FD"/>
    <w:rsid w:val="001F704F"/>
    <w:rsid w:val="00202D28"/>
    <w:rsid w:val="00221FE2"/>
    <w:rsid w:val="0023278A"/>
    <w:rsid w:val="00241B09"/>
    <w:rsid w:val="002601F7"/>
    <w:rsid w:val="002856A3"/>
    <w:rsid w:val="00286D12"/>
    <w:rsid w:val="00293ECF"/>
    <w:rsid w:val="002C5891"/>
    <w:rsid w:val="002D5F21"/>
    <w:rsid w:val="00301640"/>
    <w:rsid w:val="00303809"/>
    <w:rsid w:val="00311234"/>
    <w:rsid w:val="00321BF0"/>
    <w:rsid w:val="00336443"/>
    <w:rsid w:val="00356D80"/>
    <w:rsid w:val="00370464"/>
    <w:rsid w:val="00382D37"/>
    <w:rsid w:val="003925B0"/>
    <w:rsid w:val="003A10AF"/>
    <w:rsid w:val="003B3CE2"/>
    <w:rsid w:val="003B6330"/>
    <w:rsid w:val="003D2CAA"/>
    <w:rsid w:val="003E6796"/>
    <w:rsid w:val="003F3232"/>
    <w:rsid w:val="0041068E"/>
    <w:rsid w:val="00423B2E"/>
    <w:rsid w:val="00430130"/>
    <w:rsid w:val="00433613"/>
    <w:rsid w:val="00454298"/>
    <w:rsid w:val="004848D8"/>
    <w:rsid w:val="00492545"/>
    <w:rsid w:val="0049653C"/>
    <w:rsid w:val="004A6BDB"/>
    <w:rsid w:val="004B6446"/>
    <w:rsid w:val="004D6AAB"/>
    <w:rsid w:val="004F1242"/>
    <w:rsid w:val="00522A56"/>
    <w:rsid w:val="00527C07"/>
    <w:rsid w:val="005304C8"/>
    <w:rsid w:val="00567685"/>
    <w:rsid w:val="00580722"/>
    <w:rsid w:val="0058469A"/>
    <w:rsid w:val="00584894"/>
    <w:rsid w:val="00587F56"/>
    <w:rsid w:val="00590F0F"/>
    <w:rsid w:val="00594501"/>
    <w:rsid w:val="005B1BBD"/>
    <w:rsid w:val="005B2DB2"/>
    <w:rsid w:val="005C11E1"/>
    <w:rsid w:val="005D565E"/>
    <w:rsid w:val="005E6FFA"/>
    <w:rsid w:val="00610A9F"/>
    <w:rsid w:val="006129C5"/>
    <w:rsid w:val="00614F85"/>
    <w:rsid w:val="0065705C"/>
    <w:rsid w:val="00665EA2"/>
    <w:rsid w:val="006701D6"/>
    <w:rsid w:val="00672234"/>
    <w:rsid w:val="006A0734"/>
    <w:rsid w:val="006B7DB9"/>
    <w:rsid w:val="006C12A6"/>
    <w:rsid w:val="006F0F9D"/>
    <w:rsid w:val="00703D48"/>
    <w:rsid w:val="007135C5"/>
    <w:rsid w:val="00713D0C"/>
    <w:rsid w:val="00722A48"/>
    <w:rsid w:val="007325C5"/>
    <w:rsid w:val="00733AAA"/>
    <w:rsid w:val="007471E5"/>
    <w:rsid w:val="007828F8"/>
    <w:rsid w:val="00784EF7"/>
    <w:rsid w:val="0078516F"/>
    <w:rsid w:val="00785F43"/>
    <w:rsid w:val="007C2CA4"/>
    <w:rsid w:val="007C3C85"/>
    <w:rsid w:val="007F0B5A"/>
    <w:rsid w:val="00805BB9"/>
    <w:rsid w:val="00812D03"/>
    <w:rsid w:val="008159BA"/>
    <w:rsid w:val="00816AB2"/>
    <w:rsid w:val="0085453B"/>
    <w:rsid w:val="00871E2D"/>
    <w:rsid w:val="00882444"/>
    <w:rsid w:val="0089235D"/>
    <w:rsid w:val="00892587"/>
    <w:rsid w:val="00896084"/>
    <w:rsid w:val="00897C38"/>
    <w:rsid w:val="008B1F70"/>
    <w:rsid w:val="008E245C"/>
    <w:rsid w:val="0093535E"/>
    <w:rsid w:val="00937374"/>
    <w:rsid w:val="00950EB1"/>
    <w:rsid w:val="00980454"/>
    <w:rsid w:val="009828E1"/>
    <w:rsid w:val="009835FB"/>
    <w:rsid w:val="009F0A63"/>
    <w:rsid w:val="009F3738"/>
    <w:rsid w:val="00A04329"/>
    <w:rsid w:val="00A07444"/>
    <w:rsid w:val="00A11822"/>
    <w:rsid w:val="00A218F4"/>
    <w:rsid w:val="00A3093D"/>
    <w:rsid w:val="00A31525"/>
    <w:rsid w:val="00A31790"/>
    <w:rsid w:val="00A31C94"/>
    <w:rsid w:val="00A35467"/>
    <w:rsid w:val="00A369A9"/>
    <w:rsid w:val="00A42D4B"/>
    <w:rsid w:val="00A44FBA"/>
    <w:rsid w:val="00A518DD"/>
    <w:rsid w:val="00A5310D"/>
    <w:rsid w:val="00A60267"/>
    <w:rsid w:val="00A9376C"/>
    <w:rsid w:val="00AA74BB"/>
    <w:rsid w:val="00AB2FA5"/>
    <w:rsid w:val="00AB651C"/>
    <w:rsid w:val="00AB6A6C"/>
    <w:rsid w:val="00AD4A4D"/>
    <w:rsid w:val="00AE2AD1"/>
    <w:rsid w:val="00AE2CFD"/>
    <w:rsid w:val="00AE68E6"/>
    <w:rsid w:val="00B119BC"/>
    <w:rsid w:val="00B229CB"/>
    <w:rsid w:val="00B25296"/>
    <w:rsid w:val="00B34AB4"/>
    <w:rsid w:val="00B55121"/>
    <w:rsid w:val="00B81116"/>
    <w:rsid w:val="00B85D36"/>
    <w:rsid w:val="00BC43C1"/>
    <w:rsid w:val="00BD4152"/>
    <w:rsid w:val="00BE049C"/>
    <w:rsid w:val="00BE41CD"/>
    <w:rsid w:val="00BF733D"/>
    <w:rsid w:val="00C02EE7"/>
    <w:rsid w:val="00C07207"/>
    <w:rsid w:val="00C14701"/>
    <w:rsid w:val="00C35C96"/>
    <w:rsid w:val="00C4067D"/>
    <w:rsid w:val="00C55F57"/>
    <w:rsid w:val="00C6556C"/>
    <w:rsid w:val="00C94814"/>
    <w:rsid w:val="00C9526E"/>
    <w:rsid w:val="00CB67A5"/>
    <w:rsid w:val="00CD2E33"/>
    <w:rsid w:val="00CF0D33"/>
    <w:rsid w:val="00D04BA8"/>
    <w:rsid w:val="00D15D9D"/>
    <w:rsid w:val="00D16F29"/>
    <w:rsid w:val="00D238EC"/>
    <w:rsid w:val="00D321B8"/>
    <w:rsid w:val="00D35360"/>
    <w:rsid w:val="00D36D52"/>
    <w:rsid w:val="00D45929"/>
    <w:rsid w:val="00D85F55"/>
    <w:rsid w:val="00D87866"/>
    <w:rsid w:val="00D9592A"/>
    <w:rsid w:val="00DC4808"/>
    <w:rsid w:val="00DE1D80"/>
    <w:rsid w:val="00DE7793"/>
    <w:rsid w:val="00DF74E0"/>
    <w:rsid w:val="00E25B32"/>
    <w:rsid w:val="00E35627"/>
    <w:rsid w:val="00E37BCD"/>
    <w:rsid w:val="00E42468"/>
    <w:rsid w:val="00E937B3"/>
    <w:rsid w:val="00E94313"/>
    <w:rsid w:val="00EA0C0F"/>
    <w:rsid w:val="00EA42AE"/>
    <w:rsid w:val="00EB023C"/>
    <w:rsid w:val="00EC3678"/>
    <w:rsid w:val="00EE26CD"/>
    <w:rsid w:val="00EF0205"/>
    <w:rsid w:val="00EF16A2"/>
    <w:rsid w:val="00F0526C"/>
    <w:rsid w:val="00F24E94"/>
    <w:rsid w:val="00F27917"/>
    <w:rsid w:val="00F73D7C"/>
    <w:rsid w:val="00F74E23"/>
    <w:rsid w:val="00F850B4"/>
    <w:rsid w:val="00F9504F"/>
    <w:rsid w:val="00FB7A35"/>
    <w:rsid w:val="00FC0F9E"/>
    <w:rsid w:val="00FC39FA"/>
    <w:rsid w:val="00FE478E"/>
    <w:rsid w:val="00FE6DFC"/>
    <w:rsid w:val="00FF632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C816FFF"/>
  <w15:docId w15:val="{8E41BFE3-A354-4330-B77C-FEB96BC5E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45C"/>
    <w:pPr>
      <w:spacing w:after="0" w:line="240" w:lineRule="auto"/>
    </w:pPr>
    <w:rPr>
      <w:rFonts w:ascii="Arial" w:hAnsi="Arial"/>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4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K">
    <w:name w:val="AK"/>
    <w:autoRedefine/>
    <w:qFormat/>
    <w:rsid w:val="00587F56"/>
    <w:pPr>
      <w:keepNext/>
      <w:keepLines/>
      <w:suppressLineNumbers/>
      <w:spacing w:after="0" w:line="240" w:lineRule="auto"/>
    </w:pPr>
    <w:rPr>
      <w:rFonts w:ascii="Arial" w:eastAsia="SimSun" w:hAnsi="Arial" w:cs="Times New Roman"/>
      <w:bCs/>
      <w:kern w:val="1"/>
      <w:sz w:val="20"/>
      <w:szCs w:val="20"/>
      <w:lang w:val="et-EE" w:eastAsia="zh-CN" w:bidi="hi-IN"/>
    </w:rPr>
  </w:style>
  <w:style w:type="paragraph" w:styleId="BalloonText">
    <w:name w:val="Balloon Text"/>
    <w:basedOn w:val="Normal"/>
    <w:link w:val="BalloonTextChar"/>
    <w:uiPriority w:val="99"/>
    <w:semiHidden/>
    <w:unhideWhenUsed/>
    <w:rsid w:val="004336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3613"/>
    <w:rPr>
      <w:rFonts w:ascii="Segoe UI" w:hAnsi="Segoe UI" w:cs="Segoe UI"/>
      <w:sz w:val="18"/>
      <w:szCs w:val="18"/>
      <w:lang w:val="et-EE"/>
    </w:rPr>
  </w:style>
  <w:style w:type="paragraph" w:styleId="Header">
    <w:name w:val="header"/>
    <w:basedOn w:val="Normal"/>
    <w:link w:val="HeaderChar"/>
    <w:uiPriority w:val="99"/>
    <w:unhideWhenUsed/>
    <w:rsid w:val="00AB2FA5"/>
    <w:pPr>
      <w:tabs>
        <w:tab w:val="center" w:pos="4536"/>
        <w:tab w:val="right" w:pos="9072"/>
      </w:tabs>
    </w:pPr>
  </w:style>
  <w:style w:type="character" w:customStyle="1" w:styleId="HeaderChar">
    <w:name w:val="Header Char"/>
    <w:basedOn w:val="DefaultParagraphFont"/>
    <w:link w:val="Header"/>
    <w:uiPriority w:val="99"/>
    <w:rsid w:val="00AB2FA5"/>
    <w:rPr>
      <w:rFonts w:ascii="Arial" w:hAnsi="Arial"/>
      <w:lang w:val="et-EE"/>
    </w:rPr>
  </w:style>
  <w:style w:type="paragraph" w:styleId="Footer">
    <w:name w:val="footer"/>
    <w:basedOn w:val="Normal"/>
    <w:link w:val="FooterChar"/>
    <w:uiPriority w:val="99"/>
    <w:unhideWhenUsed/>
    <w:rsid w:val="00AB2FA5"/>
    <w:pPr>
      <w:tabs>
        <w:tab w:val="center" w:pos="4536"/>
        <w:tab w:val="right" w:pos="9072"/>
      </w:tabs>
    </w:pPr>
  </w:style>
  <w:style w:type="character" w:customStyle="1" w:styleId="FooterChar">
    <w:name w:val="Footer Char"/>
    <w:basedOn w:val="DefaultParagraphFont"/>
    <w:link w:val="Footer"/>
    <w:uiPriority w:val="99"/>
    <w:rsid w:val="00AB2FA5"/>
    <w:rPr>
      <w:rFonts w:ascii="Arial" w:hAnsi="Arial"/>
      <w:lang w:val="et-EE"/>
    </w:rPr>
  </w:style>
  <w:style w:type="character" w:styleId="Hyperlink">
    <w:name w:val="Hyperlink"/>
    <w:basedOn w:val="DefaultParagraphFont"/>
    <w:uiPriority w:val="99"/>
    <w:unhideWhenUsed/>
    <w:rsid w:val="00FE6DFC"/>
    <w:rPr>
      <w:color w:val="0563C1" w:themeColor="hyperlink"/>
      <w:u w:val="single"/>
    </w:rPr>
  </w:style>
  <w:style w:type="paragraph" w:styleId="ListParagraph">
    <w:name w:val="List Paragraph"/>
    <w:basedOn w:val="Normal"/>
    <w:uiPriority w:val="34"/>
    <w:qFormat/>
    <w:rsid w:val="000048E6"/>
    <w:pPr>
      <w:spacing w:before="120" w:after="100" w:afterAutospacing="1" w:line="360" w:lineRule="auto"/>
      <w:ind w:left="720" w:hanging="680"/>
      <w:contextualSpacing/>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54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sotsiaalkindlustusamet.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03138-7F73-4342-ACB8-0BFD64D2B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926</Words>
  <Characters>5373</Characters>
  <Application>Microsoft Office Word</Application>
  <DocSecurity>0</DocSecurity>
  <Lines>44</Lines>
  <Paragraphs>12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Sotsiaalministeerium</Company>
  <LinksUpToDate>false</LinksUpToDate>
  <CharactersWithSpaces>6287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Kirsikka Uusmaa</dc:creator>
  <cp:keywords/>
  <dc:description/>
  <cp:lastModifiedBy>mso service</cp:lastModifiedBy>
  <cp:revision>2</cp:revision>
  <cp:lastPrinted>2018-07-27T07:04:00Z</cp:lastPrinted>
  <dcterms:created xsi:type="dcterms:W3CDTF">2026-10-14T05:23:00Z</dcterms:created>
  <dcterms:modified xsi:type="dcterms:W3CDTF">2026-10-14T05:23:00Z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accessRestrictionBeginDate">
    <vt:lpwstr>{kehtivuse algus}</vt:lpwstr>
  </property>
  <property fmtid="{D5CDD505-2E9C-101B-9397-08002B2CF9AE}" pid="3" name="delta_accessRestrictionEndDate">
    <vt:lpwstr>{kehtiv kuni}</vt:lpwstr>
  </property>
  <property fmtid="{D5CDD505-2E9C-101B-9397-08002B2CF9AE}" pid="4" name="delta_accessRestrictionReason">
    <vt:lpwstr>{alus}</vt:lpwstr>
  </property>
  <property fmtid="{D5CDD505-2E9C-101B-9397-08002B2CF9AE}" pid="5" name="delta_recipientPersonName.1">
    <vt:lpwstr>{isiku nimi}</vt:lpwstr>
  </property>
  <property fmtid="{D5CDD505-2E9C-101B-9397-08002B2CF9AE}" pid="6" name="delta_recipientName.1">
    <vt:lpwstr>{asutuse nimi}</vt:lpwstr>
  </property>
  <property fmtid="{D5CDD505-2E9C-101B-9397-08002B2CF9AE}" pid="7" name="delta_recipientEmail.1">
    <vt:lpwstr>{e-post}</vt:lpwstr>
  </property>
  <property fmtid="{D5CDD505-2E9C-101B-9397-08002B2CF9AE}" pid="8" name="delta_recipientStreetHouse.1">
    <vt:lpwstr>{aadress}</vt:lpwstr>
  </property>
  <property fmtid="{D5CDD505-2E9C-101B-9397-08002B2CF9AE}" pid="9" name="delta_recipientPostalCity.1">
    <vt:lpwstr>{indeks, linn}</vt:lpwstr>
  </property>
  <property fmtid="{D5CDD505-2E9C-101B-9397-08002B2CF9AE}" pid="10" name="delta_senderRegDate">
    <vt:lpwstr>{saatja kuupäev}</vt:lpwstr>
  </property>
  <property fmtid="{D5CDD505-2E9C-101B-9397-08002B2CF9AE}" pid="11" name="delta_senderRegNumber">
    <vt:lpwstr>{saatja viit}</vt:lpwstr>
  </property>
  <property fmtid="{D5CDD505-2E9C-101B-9397-08002B2CF9AE}" pid="12" name="delta_regDateTime">
    <vt:lpwstr>{reg.kpv}</vt:lpwstr>
  </property>
  <property fmtid="{D5CDD505-2E9C-101B-9397-08002B2CF9AE}" pid="13" name="delta_regNumber">
    <vt:lpwstr>{viit}</vt:lpwstr>
  </property>
  <property fmtid="{D5CDD505-2E9C-101B-9397-08002B2CF9AE}" pid="14" name="delta_docName">
    <vt:lpwstr>{Pealkiri}</vt:lpwstr>
  </property>
  <property fmtid="{D5CDD505-2E9C-101B-9397-08002B2CF9AE}" pid="15" name="delta_signerName">
    <vt:lpwstr>{allkirjastaja}</vt:lpwstr>
  </property>
  <property fmtid="{D5CDD505-2E9C-101B-9397-08002B2CF9AE}" pid="16" name="delta_signerJobTitle">
    <vt:lpwstr>{ametikoht}</vt:lpwstr>
  </property>
  <property fmtid="{D5CDD505-2E9C-101B-9397-08002B2CF9AE}" pid="17" name="delta_ownerName">
    <vt:lpwstr>{koostaja}</vt:lpwstr>
  </property>
  <property fmtid="{D5CDD505-2E9C-101B-9397-08002B2CF9AE}" pid="18" name="delta_ownerPhone">
    <vt:lpwstr>{koostaja telefon}</vt:lpwstr>
  </property>
  <property fmtid="{D5CDD505-2E9C-101B-9397-08002B2CF9AE}" pid="19" name="delta_ownerEmail">
    <vt:lpwstr>{koostaja e-post}</vt:lpwstr>
  </property>
</Properties>
</file>